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5AA" w:rsidRPr="000E2EB5" w:rsidRDefault="00BE6FC6" w:rsidP="000E2EB5">
      <w:pPr>
        <w:tabs>
          <w:tab w:val="left" w:pos="7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E2EB5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1 </w:t>
      </w:r>
      <w:r w:rsidR="007D56CE">
        <w:rPr>
          <w:rFonts w:ascii="TH SarabunPSK" w:hAnsi="TH SarabunPSK" w:cs="TH SarabunPSK" w:hint="cs"/>
          <w:b/>
          <w:bCs/>
          <w:sz w:val="40"/>
          <w:szCs w:val="40"/>
          <w:cs/>
        </w:rPr>
        <w:t>ระบบ</w:t>
      </w:r>
      <w:r w:rsidR="007D56CE">
        <w:rPr>
          <w:rFonts w:ascii="TH SarabunPSK" w:hAnsi="TH SarabunPSK" w:cs="TH SarabunPSK"/>
          <w:b/>
          <w:bCs/>
          <w:sz w:val="40"/>
          <w:szCs w:val="40"/>
          <w:cs/>
        </w:rPr>
        <w:t>กำจัดขยะมูลฝอย</w:t>
      </w:r>
      <w:r w:rsidR="007D56CE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C149BD" w:rsidRPr="000E2EB5">
        <w:rPr>
          <w:rFonts w:ascii="TH SarabunPSK" w:hAnsi="TH SarabunPSK" w:cs="TH SarabunPSK"/>
          <w:b/>
          <w:bCs/>
          <w:sz w:val="40"/>
          <w:szCs w:val="40"/>
          <w:cs/>
        </w:rPr>
        <w:t>เตาเผา</w:t>
      </w:r>
    </w:p>
    <w:p w:rsidR="008175AA" w:rsidRPr="000E2EB5" w:rsidRDefault="008175AA" w:rsidP="000E2EB5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95CDE" w:rsidRPr="000E2EB5" w:rsidRDefault="00C95CDE" w:rsidP="000E2EB5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b/>
          <w:bCs/>
          <w:sz w:val="36"/>
          <w:szCs w:val="36"/>
          <w:cs/>
        </w:rPr>
        <w:t>หลักการทำงาน</w:t>
      </w:r>
    </w:p>
    <w:p w:rsidR="00C95CDE" w:rsidRPr="0038776D" w:rsidRDefault="00C149BD" w:rsidP="00861403">
      <w:pPr>
        <w:pStyle w:val="a4"/>
        <w:spacing w:before="120"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เตาเผาขยะมูลฝอย (</w:t>
      </w:r>
      <w:r w:rsidRPr="000E2EB5">
        <w:rPr>
          <w:rFonts w:ascii="TH SarabunPSK" w:hAnsi="TH SarabunPSK" w:cs="TH SarabunPSK"/>
          <w:sz w:val="36"/>
          <w:szCs w:val="36"/>
        </w:rPr>
        <w:t>Incinerator</w:t>
      </w:r>
      <w:r w:rsidRPr="000E2EB5">
        <w:rPr>
          <w:rFonts w:ascii="TH SarabunPSK" w:hAnsi="TH SarabunPSK" w:cs="TH SarabunPSK"/>
          <w:sz w:val="36"/>
          <w:szCs w:val="36"/>
          <w:cs/>
        </w:rPr>
        <w:t>) หมายถึง อุปกรณ์กำจัดขยะมูลฝอย ซึ่งใช้เทคโนโลยี</w:t>
      </w:r>
      <w:r w:rsidR="00AB562A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การทำลายขยะมูลฝอยโดยใช้ความร้อนเผาทำลายในเตาเผาที่ได้รับการออกแบบก่อสร้างที่ถูกต้อง</w:t>
      </w:r>
      <w:r w:rsidRPr="0038776D">
        <w:rPr>
          <w:rFonts w:ascii="TH SarabunPSK" w:hAnsi="TH SarabunPSK" w:cs="TH SarabunPSK"/>
          <w:sz w:val="36"/>
          <w:szCs w:val="36"/>
          <w:cs/>
        </w:rPr>
        <w:t xml:space="preserve">และเหมาะสม โดยต้องมีอุณหภูมิในการเผาที่ </w:t>
      </w:r>
      <w:r w:rsidRPr="0038776D">
        <w:rPr>
          <w:rFonts w:ascii="TH SarabunPSK" w:hAnsi="TH SarabunPSK" w:cs="TH SarabunPSK"/>
          <w:sz w:val="36"/>
          <w:szCs w:val="36"/>
        </w:rPr>
        <w:t xml:space="preserve">850-1,200 </w:t>
      </w:r>
      <w:r w:rsidRPr="0038776D">
        <w:rPr>
          <w:rFonts w:ascii="TH SarabunPSK" w:hAnsi="TH SarabunPSK" w:cs="TH SarabunPSK"/>
          <w:sz w:val="36"/>
          <w:szCs w:val="36"/>
          <w:cs/>
        </w:rPr>
        <w:t>องศาเซลเซียส และมีระบบควบคุม</w:t>
      </w:r>
      <w:r w:rsidR="0038776D" w:rsidRPr="0038776D">
        <w:rPr>
          <w:rFonts w:ascii="TH SarabunPSK" w:hAnsi="TH SarabunPSK" w:cs="TH SarabunPSK"/>
          <w:sz w:val="36"/>
          <w:szCs w:val="36"/>
          <w:cs/>
        </w:rPr>
        <w:br/>
      </w:r>
      <w:r w:rsidRPr="0038776D">
        <w:rPr>
          <w:rFonts w:ascii="TH SarabunPSK" w:hAnsi="TH SarabunPSK" w:cs="TH SarabunPSK"/>
          <w:sz w:val="36"/>
          <w:szCs w:val="36"/>
          <w:cs/>
        </w:rPr>
        <w:t>การปล่อยสารมลพิษออกสู่สิ่งแวดล้อม โดยมีรูปแบบของเตาเผาที่มีอยู่ในปัจจุบัน ดังนี้</w:t>
      </w:r>
    </w:p>
    <w:p w:rsidR="00C149BD" w:rsidRPr="000E2EB5" w:rsidRDefault="00C149BD" w:rsidP="00861403">
      <w:pPr>
        <w:pStyle w:val="a4"/>
        <w:numPr>
          <w:ilvl w:val="0"/>
          <w:numId w:val="17"/>
        </w:numPr>
        <w:tabs>
          <w:tab w:val="left" w:pos="993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เตาเผาแบบเผาไหม้สมบูรณ์</w:t>
      </w:r>
      <w:r w:rsidRPr="000E2EB5">
        <w:rPr>
          <w:rFonts w:ascii="TH SarabunPSK" w:hAnsi="TH SarabunPSK" w:cs="TH SarabunPSK"/>
          <w:sz w:val="36"/>
          <w:szCs w:val="36"/>
        </w:rPr>
        <w:t xml:space="preserve"> (Incinerator)</w:t>
      </w:r>
    </w:p>
    <w:p w:rsidR="00C149BD" w:rsidRPr="000E2EB5" w:rsidRDefault="00C149BD" w:rsidP="00446EEB">
      <w:pPr>
        <w:pStyle w:val="a4"/>
        <w:numPr>
          <w:ilvl w:val="1"/>
          <w:numId w:val="18"/>
        </w:numPr>
        <w:tabs>
          <w:tab w:val="left" w:pos="1276"/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A6182E">
        <w:rPr>
          <w:rFonts w:ascii="TH SarabunPSK" w:hAnsi="TH SarabunPSK" w:cs="TH SarabunPSK"/>
          <w:sz w:val="36"/>
          <w:szCs w:val="36"/>
          <w:cs/>
        </w:rPr>
        <w:t>เตาเผาชนิดมีแผงตะกรับ (</w:t>
      </w:r>
      <w:r w:rsidRPr="00A6182E">
        <w:rPr>
          <w:rFonts w:ascii="TH SarabunPSK" w:hAnsi="TH SarabunPSK" w:cs="TH SarabunPSK"/>
          <w:sz w:val="36"/>
          <w:szCs w:val="36"/>
        </w:rPr>
        <w:t>Stoker Incinerator)</w:t>
      </w:r>
      <w:r w:rsidR="000E2EB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เป็นเตาเผาประเภทที่ใช้กัน</w:t>
      </w:r>
      <w:r w:rsidR="00AB562A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เป็นส่วนมากในปัจจุบัน ขยะมูลฝอยจะถูกป้อนเข้าไปในเตาเผาแล้วเคลื่อนตัวไป</w:t>
      </w:r>
      <w:r w:rsidRPr="000E2EB5">
        <w:rPr>
          <w:rFonts w:ascii="TH SarabunPSK" w:hAnsi="TH SarabunPSK" w:cs="TH SarabunPSK"/>
          <w:spacing w:val="-4"/>
          <w:sz w:val="36"/>
          <w:szCs w:val="36"/>
          <w:cs/>
        </w:rPr>
        <w:t>ตามการเคลื่อนที่</w:t>
      </w:r>
      <w:r w:rsidR="00AB562A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pacing w:val="-4"/>
          <w:sz w:val="36"/>
          <w:szCs w:val="36"/>
          <w:cs/>
        </w:rPr>
        <w:t>ของแผงตะกรับ</w:t>
      </w:r>
      <w:r w:rsidR="000E2EB5" w:rsidRPr="000E2EB5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pacing w:val="-4"/>
          <w:sz w:val="36"/>
          <w:szCs w:val="36"/>
          <w:cs/>
        </w:rPr>
        <w:t>โดยมีอากาศที่ใช้ในการเผาไหม้เป่าเข้าทางด้านล่าง</w:t>
      </w:r>
      <w:r w:rsidRPr="000E2EB5">
        <w:rPr>
          <w:rFonts w:ascii="TH SarabunPSK" w:hAnsi="TH SarabunPSK" w:cs="TH SarabunPSK"/>
          <w:sz w:val="36"/>
          <w:szCs w:val="36"/>
          <w:cs/>
        </w:rPr>
        <w:t xml:space="preserve"> ก๊าซร้อนที่เกิดจากการเผาไหม้</w:t>
      </w:r>
      <w:r w:rsidR="00AB562A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จะไหลขึ้นด้านบนแล้วไปแลกเปลี่ยนความร้อนในเครื่องกำเนิดไอน้ำเพื่อผลิตไฟฟ้า</w:t>
      </w:r>
      <w:r w:rsidR="00A6182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ขยะมูลฝอย</w:t>
      </w:r>
      <w:r w:rsidR="000E2EB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ส่วนที่เผาไหม้แล้วจะเคลื่อนตัวตามตะกรับแล้วตก</w:t>
      </w:r>
      <w:r w:rsidR="000E2EB5">
        <w:rPr>
          <w:rFonts w:ascii="TH SarabunPSK" w:hAnsi="TH SarabunPSK" w:cs="TH SarabunPSK"/>
          <w:sz w:val="36"/>
          <w:szCs w:val="36"/>
          <w:cs/>
        </w:rPr>
        <w:t>ออกมาจากเตาเผา</w:t>
      </w:r>
      <w:r w:rsidRPr="000E2EB5">
        <w:rPr>
          <w:rFonts w:ascii="TH SarabunPSK" w:hAnsi="TH SarabunPSK" w:cs="TH SarabunPSK"/>
          <w:sz w:val="36"/>
          <w:szCs w:val="36"/>
          <w:cs/>
        </w:rPr>
        <w:t>เป็นขี้เถ้า</w:t>
      </w:r>
      <w:r w:rsidR="000E2EB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ซึ่งสามารถนำไป</w:t>
      </w:r>
      <w:r w:rsidR="00A6182E">
        <w:rPr>
          <w:rFonts w:ascii="TH SarabunPSK" w:hAnsi="TH SarabunPSK" w:cs="TH SarabunPSK" w:hint="cs"/>
          <w:sz w:val="36"/>
          <w:szCs w:val="36"/>
          <w:cs/>
        </w:rPr>
        <w:br/>
      </w:r>
      <w:r w:rsidRPr="00A6182E">
        <w:rPr>
          <w:rFonts w:ascii="TH SarabunPSK" w:hAnsi="TH SarabunPSK" w:cs="TH SarabunPSK"/>
          <w:spacing w:val="-6"/>
          <w:sz w:val="36"/>
          <w:szCs w:val="36"/>
          <w:cs/>
        </w:rPr>
        <w:t>ฝังกลบได้ วิธีการเผาใช้อากาศมากเกินพอ (</w:t>
      </w:r>
      <w:r w:rsidRPr="00A6182E">
        <w:rPr>
          <w:rFonts w:ascii="TH SarabunPSK" w:hAnsi="TH SarabunPSK" w:cs="TH SarabunPSK"/>
          <w:spacing w:val="-6"/>
          <w:sz w:val="36"/>
          <w:szCs w:val="36"/>
        </w:rPr>
        <w:t xml:space="preserve">Excess Air) </w:t>
      </w:r>
      <w:r w:rsidRPr="00A6182E">
        <w:rPr>
          <w:rFonts w:ascii="TH SarabunPSK" w:hAnsi="TH SarabunPSK" w:cs="TH SarabunPSK"/>
          <w:spacing w:val="-6"/>
          <w:sz w:val="36"/>
          <w:szCs w:val="36"/>
          <w:cs/>
        </w:rPr>
        <w:t>และอาจใช้น้ำมัน</w:t>
      </w:r>
      <w:r w:rsidR="000E2EB5" w:rsidRPr="00A6182E">
        <w:rPr>
          <w:rFonts w:ascii="TH SarabunPSK" w:hAnsi="TH SarabunPSK" w:cs="TH SarabunPSK"/>
          <w:spacing w:val="-6"/>
          <w:sz w:val="36"/>
          <w:szCs w:val="36"/>
          <w:cs/>
        </w:rPr>
        <w:t>เชื้อเพลิงเสริมในการเผาไหม้</w:t>
      </w:r>
      <w:r w:rsidR="00AB562A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="000E2EB5" w:rsidRPr="00A6182E">
        <w:rPr>
          <w:rFonts w:ascii="TH SarabunPSK" w:hAnsi="TH SarabunPSK" w:cs="TH SarabunPSK"/>
          <w:spacing w:val="-2"/>
          <w:sz w:val="36"/>
          <w:szCs w:val="36"/>
          <w:cs/>
        </w:rPr>
        <w:t>ด้วย</w:t>
      </w:r>
      <w:r w:rsidRPr="00A6182E">
        <w:rPr>
          <w:rFonts w:ascii="TH SarabunPSK" w:hAnsi="TH SarabunPSK" w:cs="TH SarabunPSK"/>
          <w:spacing w:val="-2"/>
          <w:sz w:val="36"/>
          <w:szCs w:val="36"/>
          <w:cs/>
        </w:rPr>
        <w:t xml:space="preserve">อุณหภูมิในเตาเผาประมาณ </w:t>
      </w:r>
      <w:r w:rsidR="000E2EB5" w:rsidRPr="00A6182E">
        <w:rPr>
          <w:rFonts w:ascii="TH SarabunPSK" w:hAnsi="TH SarabunPSK" w:cs="TH SarabunPSK"/>
          <w:spacing w:val="-2"/>
          <w:sz w:val="36"/>
          <w:szCs w:val="36"/>
          <w:cs/>
        </w:rPr>
        <w:t>850</w:t>
      </w:r>
      <w:r w:rsidRPr="00A6182E">
        <w:rPr>
          <w:rFonts w:ascii="TH SarabunPSK" w:hAnsi="TH SarabunPSK" w:cs="TH SarabunPSK"/>
          <w:spacing w:val="-2"/>
          <w:sz w:val="36"/>
          <w:szCs w:val="36"/>
        </w:rPr>
        <w:t>-</w:t>
      </w:r>
      <w:r w:rsidR="00665FD5" w:rsidRPr="00A6182E">
        <w:rPr>
          <w:rFonts w:ascii="TH SarabunPSK" w:hAnsi="TH SarabunPSK" w:cs="TH SarabunPSK"/>
          <w:spacing w:val="-2"/>
          <w:sz w:val="36"/>
          <w:szCs w:val="36"/>
          <w:cs/>
        </w:rPr>
        <w:t>1</w:t>
      </w:r>
      <w:r w:rsidRPr="00A6182E">
        <w:rPr>
          <w:rFonts w:ascii="TH SarabunPSK" w:hAnsi="TH SarabunPSK" w:cs="TH SarabunPSK"/>
          <w:spacing w:val="-2"/>
          <w:sz w:val="36"/>
          <w:szCs w:val="36"/>
        </w:rPr>
        <w:t>,</w:t>
      </w:r>
      <w:r w:rsidR="00665FD5" w:rsidRPr="00A6182E">
        <w:rPr>
          <w:rFonts w:ascii="TH SarabunPSK" w:hAnsi="TH SarabunPSK" w:cs="TH SarabunPSK"/>
          <w:spacing w:val="-2"/>
          <w:sz w:val="36"/>
          <w:szCs w:val="36"/>
          <w:cs/>
        </w:rPr>
        <w:t>200</w:t>
      </w:r>
      <w:r w:rsidRPr="00A6182E">
        <w:rPr>
          <w:rFonts w:ascii="TH SarabunPSK" w:hAnsi="TH SarabunPSK" w:cs="TH SarabunPSK"/>
          <w:spacing w:val="-2"/>
          <w:sz w:val="36"/>
          <w:szCs w:val="36"/>
          <w:cs/>
        </w:rPr>
        <w:t xml:space="preserve"> องศาเซลเซียส</w:t>
      </w:r>
      <w:r w:rsidR="000E2EB5" w:rsidRPr="00A6182E">
        <w:rPr>
          <w:rFonts w:ascii="TH SarabunPSK" w:hAnsi="TH SarabunPSK" w:cs="TH SarabunPSK" w:hint="cs"/>
          <w:spacing w:val="-2"/>
          <w:sz w:val="36"/>
          <w:szCs w:val="36"/>
          <w:cs/>
        </w:rPr>
        <w:t xml:space="preserve"> </w:t>
      </w:r>
      <w:r w:rsidRPr="00A6182E">
        <w:rPr>
          <w:rFonts w:ascii="TH SarabunPSK" w:hAnsi="TH SarabunPSK" w:cs="TH SarabunPSK"/>
          <w:spacing w:val="-2"/>
          <w:sz w:val="36"/>
          <w:szCs w:val="36"/>
          <w:cs/>
        </w:rPr>
        <w:t>เตาเผาประเภทนี้เป็นเตาเผาที่เหมาะสม</w:t>
      </w:r>
      <w:r w:rsidR="00A6182E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กับขยะมูลฝอยที่มีปริมาณมาก</w:t>
      </w:r>
      <w:r w:rsidR="000E2EB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คือ</w:t>
      </w:r>
      <w:r w:rsidR="00665FD5" w:rsidRPr="000E2EB5">
        <w:rPr>
          <w:rFonts w:ascii="TH SarabunPSK" w:hAnsi="TH SarabunPSK" w:cs="TH SarabunPSK"/>
          <w:sz w:val="36"/>
          <w:szCs w:val="36"/>
          <w:cs/>
        </w:rPr>
        <w:t xml:space="preserve"> 10 </w:t>
      </w:r>
      <w:r w:rsidRPr="000E2EB5">
        <w:rPr>
          <w:rFonts w:ascii="TH SarabunPSK" w:hAnsi="TH SarabunPSK" w:cs="TH SarabunPSK"/>
          <w:sz w:val="36"/>
          <w:szCs w:val="36"/>
          <w:cs/>
        </w:rPr>
        <w:t xml:space="preserve">ตันต่อชั่วโมงขึ้นไป หรือ </w:t>
      </w:r>
      <w:r w:rsidR="00665FD5" w:rsidRPr="000E2EB5">
        <w:rPr>
          <w:rFonts w:ascii="TH SarabunPSK" w:hAnsi="TH SarabunPSK" w:cs="TH SarabunPSK"/>
          <w:sz w:val="36"/>
          <w:szCs w:val="36"/>
          <w:cs/>
        </w:rPr>
        <w:t xml:space="preserve">250 </w:t>
      </w:r>
      <w:r w:rsidRPr="000E2EB5">
        <w:rPr>
          <w:rFonts w:ascii="TH SarabunPSK" w:hAnsi="TH SarabunPSK" w:cs="TH SarabunPSK"/>
          <w:sz w:val="36"/>
          <w:szCs w:val="36"/>
          <w:cs/>
        </w:rPr>
        <w:t>ตันต่อวัน</w:t>
      </w:r>
    </w:p>
    <w:p w:rsidR="000E2EB5" w:rsidRPr="00446EEB" w:rsidRDefault="00C149BD" w:rsidP="00446EEB">
      <w:pPr>
        <w:pStyle w:val="a4"/>
        <w:numPr>
          <w:ilvl w:val="1"/>
          <w:numId w:val="18"/>
        </w:numPr>
        <w:tabs>
          <w:tab w:val="left" w:pos="1276"/>
          <w:tab w:val="lef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</w:rPr>
      </w:pPr>
      <w:r w:rsidRPr="00A6182E">
        <w:rPr>
          <w:rFonts w:ascii="TH SarabunPSK" w:hAnsi="TH SarabunPSK" w:cs="TH SarabunPSK"/>
          <w:sz w:val="36"/>
          <w:szCs w:val="36"/>
          <w:cs/>
        </w:rPr>
        <w:t>เตาเผาชนิดใช้ตัวกลางนำความร้อน (</w:t>
      </w:r>
      <w:r w:rsidRPr="00A6182E">
        <w:rPr>
          <w:rFonts w:ascii="TH SarabunPSK" w:hAnsi="TH SarabunPSK" w:cs="TH SarabunPSK"/>
          <w:sz w:val="36"/>
          <w:szCs w:val="36"/>
        </w:rPr>
        <w:t>Fluidized Bed Incinerator)</w:t>
      </w:r>
      <w:r w:rsidR="000E2EB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เป็นการ</w:t>
      </w:r>
      <w:r w:rsidR="00AB562A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pacing w:val="-6"/>
          <w:sz w:val="36"/>
          <w:szCs w:val="36"/>
          <w:cs/>
        </w:rPr>
        <w:t>เพิ่มความเร็วให้กับอากาศที่ใช้ใ</w:t>
      </w:r>
      <w:r w:rsidR="00AB562A">
        <w:rPr>
          <w:rFonts w:ascii="TH SarabunPSK" w:hAnsi="TH SarabunPSK" w:cs="TH SarabunPSK"/>
          <w:spacing w:val="-6"/>
          <w:sz w:val="36"/>
          <w:szCs w:val="36"/>
          <w:cs/>
        </w:rPr>
        <w:t>นการเผาไหม้ให้สูงพอที่จะทำให้</w:t>
      </w:r>
      <w:r w:rsidRPr="000E2EB5">
        <w:rPr>
          <w:rFonts w:ascii="TH SarabunPSK" w:hAnsi="TH SarabunPSK" w:cs="TH SarabunPSK"/>
          <w:spacing w:val="-6"/>
          <w:sz w:val="36"/>
          <w:szCs w:val="36"/>
          <w:cs/>
        </w:rPr>
        <w:t>ขยะ</w:t>
      </w:r>
      <w:r w:rsidR="00AB562A">
        <w:rPr>
          <w:rFonts w:ascii="TH SarabunPSK" w:hAnsi="TH SarabunPSK" w:cs="TH SarabunPSK" w:hint="cs"/>
          <w:spacing w:val="-6"/>
          <w:sz w:val="36"/>
          <w:szCs w:val="36"/>
          <w:cs/>
        </w:rPr>
        <w:t>มูลฝอย</w:t>
      </w:r>
      <w:r w:rsidRPr="000E2EB5">
        <w:rPr>
          <w:rFonts w:ascii="TH SarabunPSK" w:hAnsi="TH SarabunPSK" w:cs="TH SarabunPSK"/>
          <w:spacing w:val="-6"/>
          <w:sz w:val="36"/>
          <w:szCs w:val="36"/>
          <w:cs/>
        </w:rPr>
        <w:t>เกิดการลอยตัว</w:t>
      </w:r>
      <w:r w:rsidRPr="000E2EB5">
        <w:rPr>
          <w:rFonts w:ascii="TH SarabunPSK" w:hAnsi="TH SarabunPSK" w:cs="TH SarabunPSK"/>
          <w:sz w:val="36"/>
          <w:szCs w:val="36"/>
          <w:cs/>
        </w:rPr>
        <w:t>แล้วมี</w:t>
      </w:r>
      <w:r w:rsidR="00AB562A">
        <w:rPr>
          <w:rFonts w:ascii="TH SarabunPSK" w:hAnsi="TH SarabunPSK" w:cs="TH SarabunPSK" w:hint="cs"/>
          <w:sz w:val="36"/>
          <w:szCs w:val="36"/>
          <w:cs/>
        </w:rPr>
        <w:br/>
      </w:r>
      <w:r w:rsidRPr="00AB562A">
        <w:rPr>
          <w:rFonts w:ascii="TH SarabunPSK" w:hAnsi="TH SarabunPSK" w:cs="TH SarabunPSK"/>
          <w:spacing w:val="-6"/>
          <w:sz w:val="36"/>
          <w:szCs w:val="36"/>
          <w:cs/>
        </w:rPr>
        <w:t>สภาพเหมือนของไหล การเผาไหม้ที่เกิดขึ้นในขณะที่ขยะ</w:t>
      </w:r>
      <w:r w:rsidR="002D3B2B">
        <w:rPr>
          <w:rFonts w:ascii="TH SarabunPSK" w:hAnsi="TH SarabunPSK" w:cs="TH SarabunPSK" w:hint="cs"/>
          <w:spacing w:val="-6"/>
          <w:sz w:val="36"/>
          <w:szCs w:val="36"/>
          <w:cs/>
        </w:rPr>
        <w:t>มูลฝอย</w:t>
      </w:r>
      <w:r w:rsidRPr="00AB562A">
        <w:rPr>
          <w:rFonts w:ascii="TH SarabunPSK" w:hAnsi="TH SarabunPSK" w:cs="TH SarabunPSK"/>
          <w:spacing w:val="-6"/>
          <w:sz w:val="36"/>
          <w:szCs w:val="36"/>
          <w:cs/>
        </w:rPr>
        <w:t>มีสภาพเป็นของไหลสามารถเพิ่ม</w:t>
      </w:r>
      <w:r w:rsidR="002D3B2B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Pr="00AB562A">
        <w:rPr>
          <w:rFonts w:ascii="TH SarabunPSK" w:hAnsi="TH SarabunPSK" w:cs="TH SarabunPSK"/>
          <w:spacing w:val="-6"/>
          <w:sz w:val="36"/>
          <w:szCs w:val="36"/>
          <w:cs/>
        </w:rPr>
        <w:t>ประสิทธิภาพ</w:t>
      </w:r>
      <w:r w:rsidRPr="000E2EB5">
        <w:rPr>
          <w:rFonts w:ascii="TH SarabunPSK" w:hAnsi="TH SarabunPSK" w:cs="TH SarabunPSK"/>
          <w:sz w:val="36"/>
          <w:szCs w:val="36"/>
          <w:cs/>
        </w:rPr>
        <w:t>การเผาไหม้ การถ่ายเทความร้อน</w:t>
      </w:r>
      <w:r w:rsidR="00A6182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และการถ่ายเทมวลได้</w:t>
      </w:r>
      <w:r w:rsidR="00A6182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ในทางปฏิบัติจะมีการใส่</w:t>
      </w:r>
      <w:r w:rsidR="002D3B2B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ตัวกลางที่ใช้ในเตาเผาเป็นแร่ควอทซ์หรือทรายแม่น้ำขนาดประมาณ 1 มิลลิเมตร ขยะมูลฝอย</w:t>
      </w:r>
      <w:r w:rsidR="002D3B2B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จะต้องถูกย่อยให้มีขนาดเล็ก ตัวกลาง</w:t>
      </w:r>
      <w:r w:rsidR="00A6182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และขยะมูลฝอยจะถูกกวนผสมกันในเตา และเผาไหม้โดยใช้</w:t>
      </w:r>
      <w:r w:rsidR="002D3B2B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อากาศมาก</w:t>
      </w:r>
      <w:r w:rsidRPr="00861403">
        <w:rPr>
          <w:rFonts w:ascii="TH SarabunPSK" w:hAnsi="TH SarabunPSK" w:cs="TH SarabunPSK"/>
          <w:spacing w:val="-10"/>
          <w:sz w:val="36"/>
          <w:szCs w:val="36"/>
          <w:cs/>
        </w:rPr>
        <w:t xml:space="preserve">เกินพอ ใช้อุณหภูมิประมาณ </w:t>
      </w:r>
      <w:r w:rsidR="00665FD5" w:rsidRPr="00861403">
        <w:rPr>
          <w:rFonts w:ascii="TH SarabunPSK" w:hAnsi="TH SarabunPSK" w:cs="TH SarabunPSK"/>
          <w:spacing w:val="-10"/>
          <w:sz w:val="36"/>
          <w:szCs w:val="36"/>
          <w:cs/>
        </w:rPr>
        <w:t>850</w:t>
      </w:r>
      <w:r w:rsidRPr="00861403">
        <w:rPr>
          <w:rFonts w:ascii="TH SarabunPSK" w:hAnsi="TH SarabunPSK" w:cs="TH SarabunPSK"/>
          <w:spacing w:val="-10"/>
          <w:sz w:val="36"/>
          <w:szCs w:val="36"/>
        </w:rPr>
        <w:t>-</w:t>
      </w:r>
      <w:r w:rsidR="00665FD5" w:rsidRPr="00861403">
        <w:rPr>
          <w:rFonts w:ascii="TH SarabunPSK" w:hAnsi="TH SarabunPSK" w:cs="TH SarabunPSK"/>
          <w:spacing w:val="-10"/>
          <w:sz w:val="36"/>
          <w:szCs w:val="36"/>
          <w:cs/>
        </w:rPr>
        <w:t>1</w:t>
      </w:r>
      <w:r w:rsidRPr="00861403">
        <w:rPr>
          <w:rFonts w:ascii="TH SarabunPSK" w:hAnsi="TH SarabunPSK" w:cs="TH SarabunPSK"/>
          <w:spacing w:val="-10"/>
          <w:sz w:val="36"/>
          <w:szCs w:val="36"/>
        </w:rPr>
        <w:t>,</w:t>
      </w:r>
      <w:r w:rsidR="00665FD5" w:rsidRPr="00861403">
        <w:rPr>
          <w:rFonts w:ascii="TH SarabunPSK" w:hAnsi="TH SarabunPSK" w:cs="TH SarabunPSK"/>
          <w:spacing w:val="-10"/>
          <w:sz w:val="36"/>
          <w:szCs w:val="36"/>
          <w:cs/>
        </w:rPr>
        <w:t>200</w:t>
      </w:r>
      <w:r w:rsidR="000E2EB5" w:rsidRPr="00861403">
        <w:rPr>
          <w:rFonts w:ascii="TH SarabunPSK" w:hAnsi="TH SarabunPSK" w:cs="TH SarabunPSK"/>
          <w:spacing w:val="-10"/>
          <w:sz w:val="36"/>
          <w:szCs w:val="36"/>
          <w:cs/>
        </w:rPr>
        <w:t xml:space="preserve"> </w:t>
      </w:r>
      <w:r w:rsidRPr="00861403">
        <w:rPr>
          <w:rFonts w:ascii="TH SarabunPSK" w:hAnsi="TH SarabunPSK" w:cs="TH SarabunPSK"/>
          <w:spacing w:val="-10"/>
          <w:sz w:val="36"/>
          <w:szCs w:val="36"/>
          <w:cs/>
        </w:rPr>
        <w:t>องศาเซลเซียส</w:t>
      </w:r>
      <w:r w:rsidR="000E2EB5" w:rsidRPr="00861403">
        <w:rPr>
          <w:rFonts w:ascii="TH SarabunPSK" w:hAnsi="TH SarabunPSK" w:cs="TH SarabunPSK" w:hint="cs"/>
          <w:spacing w:val="-10"/>
          <w:sz w:val="36"/>
          <w:szCs w:val="36"/>
          <w:cs/>
        </w:rPr>
        <w:t xml:space="preserve"> </w:t>
      </w:r>
      <w:r w:rsidRPr="00861403">
        <w:rPr>
          <w:rFonts w:ascii="TH SarabunPSK" w:hAnsi="TH SarabunPSK" w:cs="TH SarabunPSK"/>
          <w:spacing w:val="-10"/>
          <w:sz w:val="36"/>
          <w:szCs w:val="36"/>
          <w:cs/>
        </w:rPr>
        <w:t>เตาเผาประเภทนี้</w:t>
      </w:r>
      <w:r w:rsidRPr="00861403">
        <w:rPr>
          <w:rFonts w:ascii="TH SarabunPSK" w:hAnsi="TH SarabunPSK" w:cs="TH SarabunPSK"/>
          <w:sz w:val="36"/>
          <w:szCs w:val="36"/>
          <w:cs/>
        </w:rPr>
        <w:t>เหมาะกับปริมาณ</w:t>
      </w:r>
      <w:r w:rsidR="002D3B2B">
        <w:rPr>
          <w:rFonts w:ascii="TH SarabunPSK" w:hAnsi="TH SarabunPSK" w:cs="TH SarabunPSK" w:hint="cs"/>
          <w:sz w:val="36"/>
          <w:szCs w:val="36"/>
          <w:cs/>
        </w:rPr>
        <w:br/>
      </w:r>
      <w:r w:rsidRPr="00861403">
        <w:rPr>
          <w:rFonts w:ascii="TH SarabunPSK" w:hAnsi="TH SarabunPSK" w:cs="TH SarabunPSK"/>
          <w:sz w:val="36"/>
          <w:szCs w:val="36"/>
          <w:cs/>
        </w:rPr>
        <w:t xml:space="preserve">ขยะมูลฝอยขนาด </w:t>
      </w:r>
      <w:r w:rsidR="00665FD5" w:rsidRPr="00861403">
        <w:rPr>
          <w:rFonts w:ascii="TH SarabunPSK" w:hAnsi="TH SarabunPSK" w:cs="TH SarabunPSK"/>
          <w:sz w:val="36"/>
          <w:szCs w:val="36"/>
          <w:cs/>
        </w:rPr>
        <w:t>1</w:t>
      </w:r>
      <w:r w:rsidR="000E2EB5" w:rsidRPr="00861403">
        <w:rPr>
          <w:rFonts w:ascii="TH SarabunPSK" w:hAnsi="TH SarabunPSK" w:cs="TH SarabunPSK"/>
          <w:sz w:val="36"/>
          <w:szCs w:val="36"/>
          <w:cs/>
        </w:rPr>
        <w:t>-</w:t>
      </w:r>
      <w:r w:rsidR="00665FD5" w:rsidRPr="00861403">
        <w:rPr>
          <w:rFonts w:ascii="TH SarabunPSK" w:hAnsi="TH SarabunPSK" w:cs="TH SarabunPSK"/>
          <w:sz w:val="36"/>
          <w:szCs w:val="36"/>
          <w:cs/>
        </w:rPr>
        <w:t>5</w:t>
      </w:r>
      <w:r w:rsidRPr="00861403">
        <w:rPr>
          <w:rFonts w:ascii="TH SarabunPSK" w:hAnsi="TH SarabunPSK" w:cs="TH SarabunPSK"/>
          <w:sz w:val="36"/>
          <w:szCs w:val="36"/>
          <w:cs/>
        </w:rPr>
        <w:t xml:space="preserve"> ตันต่อชั่วโมง หรือ </w:t>
      </w:r>
      <w:r w:rsidR="000E2EB5" w:rsidRPr="00861403">
        <w:rPr>
          <w:rFonts w:ascii="TH SarabunPSK" w:hAnsi="TH SarabunPSK" w:cs="TH SarabunPSK"/>
          <w:sz w:val="36"/>
          <w:szCs w:val="36"/>
          <w:cs/>
        </w:rPr>
        <w:t>25</w:t>
      </w:r>
      <w:r w:rsidRPr="00861403">
        <w:rPr>
          <w:rFonts w:ascii="TH SarabunPSK" w:hAnsi="TH SarabunPSK" w:cs="TH SarabunPSK"/>
          <w:sz w:val="36"/>
          <w:szCs w:val="36"/>
          <w:cs/>
        </w:rPr>
        <w:t>-</w:t>
      </w:r>
      <w:r w:rsidR="00665FD5" w:rsidRPr="00861403">
        <w:rPr>
          <w:rFonts w:ascii="TH SarabunPSK" w:hAnsi="TH SarabunPSK" w:cs="TH SarabunPSK"/>
          <w:sz w:val="36"/>
          <w:szCs w:val="36"/>
          <w:cs/>
        </w:rPr>
        <w:t>100</w:t>
      </w:r>
      <w:r w:rsidRPr="00861403">
        <w:rPr>
          <w:rFonts w:ascii="TH SarabunPSK" w:hAnsi="TH SarabunPSK" w:cs="TH SarabunPSK"/>
          <w:sz w:val="36"/>
          <w:szCs w:val="36"/>
          <w:cs/>
        </w:rPr>
        <w:t xml:space="preserve"> ตันต่อวัน</w:t>
      </w:r>
    </w:p>
    <w:p w:rsidR="00C149BD" w:rsidRPr="000E2EB5" w:rsidRDefault="00C149BD" w:rsidP="00446EEB">
      <w:pPr>
        <w:pStyle w:val="a4"/>
        <w:numPr>
          <w:ilvl w:val="1"/>
          <w:numId w:val="18"/>
        </w:numPr>
        <w:tabs>
          <w:tab w:val="left" w:pos="1276"/>
          <w:tab w:val="lef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</w:rPr>
      </w:pPr>
      <w:r w:rsidRPr="00A6182E">
        <w:rPr>
          <w:rFonts w:ascii="TH SarabunPSK" w:hAnsi="TH SarabunPSK" w:cs="TH SarabunPSK"/>
          <w:spacing w:val="-6"/>
          <w:sz w:val="36"/>
          <w:szCs w:val="36"/>
          <w:cs/>
        </w:rPr>
        <w:t>เตาเผาชนิด</w:t>
      </w:r>
      <w:r w:rsidRPr="00A6182E">
        <w:rPr>
          <w:rFonts w:ascii="TH SarabunPSK" w:hAnsi="TH SarabunPSK" w:cs="TH SarabunPSK"/>
          <w:color w:val="000000"/>
          <w:spacing w:val="-6"/>
          <w:sz w:val="36"/>
          <w:szCs w:val="36"/>
          <w:cs/>
        </w:rPr>
        <w:t>ห้องเผาทรงกระบอกที่หมุนได้รอบตัว</w:t>
      </w:r>
      <w:r w:rsidR="000E2EB5" w:rsidRPr="00A6182E">
        <w:rPr>
          <w:rFonts w:ascii="TH SarabunPSK" w:hAnsi="TH SarabunPSK" w:cs="TH SarabunPSK" w:hint="cs"/>
          <w:color w:val="000000"/>
          <w:spacing w:val="-6"/>
          <w:sz w:val="36"/>
          <w:szCs w:val="36"/>
          <w:cs/>
        </w:rPr>
        <w:t xml:space="preserve"> </w:t>
      </w:r>
      <w:r w:rsidRPr="00A6182E">
        <w:rPr>
          <w:rFonts w:ascii="TH SarabunPSK" w:hAnsi="TH SarabunPSK" w:cs="TH SarabunPSK"/>
          <w:color w:val="000000"/>
          <w:spacing w:val="-6"/>
          <w:sz w:val="36"/>
          <w:szCs w:val="36"/>
        </w:rPr>
        <w:t xml:space="preserve">(Rotary Kiln </w:t>
      </w:r>
      <w:r w:rsidRPr="00A6182E">
        <w:rPr>
          <w:rFonts w:ascii="TH SarabunPSK" w:hAnsi="TH SarabunPSK" w:cs="TH SarabunPSK"/>
          <w:spacing w:val="-6"/>
          <w:sz w:val="36"/>
          <w:szCs w:val="36"/>
        </w:rPr>
        <w:t>Incinerator)</w:t>
      </w:r>
      <w:r w:rsidR="00AB562A">
        <w:rPr>
          <w:rFonts w:ascii="TH SarabunPSK" w:hAnsi="TH SarabunPSK" w:cs="TH SarabunPSK" w:hint="cs"/>
          <w:spacing w:val="-6"/>
          <w:sz w:val="36"/>
          <w:szCs w:val="36"/>
        </w:rPr>
        <w:br/>
      </w:r>
      <w:r w:rsidRPr="000E2EB5">
        <w:rPr>
          <w:rFonts w:ascii="TH SarabunPSK" w:hAnsi="TH SarabunPSK" w:cs="TH SarabunPSK"/>
          <w:color w:val="000000"/>
          <w:sz w:val="36"/>
          <w:szCs w:val="36"/>
          <w:cs/>
        </w:rPr>
        <w:t>เป็นเตาเผาแบบอากาศมากเกินพอ ที่อาศัยความร้อนของตัวขยะมูลฝอยเผาขยะมูลฝอยเอง และ</w:t>
      </w:r>
      <w:r w:rsidR="00AB562A">
        <w:rPr>
          <w:rFonts w:ascii="TH SarabunPSK" w:hAnsi="TH SarabunPSK" w:cs="TH SarabunPSK" w:hint="cs"/>
          <w:color w:val="000000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color w:val="000000"/>
          <w:sz w:val="36"/>
          <w:szCs w:val="36"/>
          <w:cs/>
        </w:rPr>
        <w:t xml:space="preserve">อาจใช้ความร้อนจากเชื้อเพลิงช่วย ข้อดีของเตาเผาแบบนี้ คือ </w:t>
      </w:r>
      <w:r w:rsidRPr="007D56CE">
        <w:rPr>
          <w:rFonts w:ascii="TH SarabunPSK" w:hAnsi="TH SarabunPSK" w:cs="TH SarabunPSK"/>
          <w:color w:val="000000"/>
          <w:spacing w:val="-6"/>
          <w:sz w:val="36"/>
          <w:szCs w:val="36"/>
          <w:cs/>
        </w:rPr>
        <w:t>การหมุนของห้องเผาทรงกระบอก</w:t>
      </w:r>
      <w:r w:rsidR="00446EEB">
        <w:rPr>
          <w:rFonts w:ascii="TH SarabunPSK" w:hAnsi="TH SarabunPSK" w:cs="TH SarabunPSK" w:hint="cs"/>
          <w:color w:val="000000"/>
          <w:spacing w:val="-6"/>
          <w:sz w:val="36"/>
          <w:szCs w:val="36"/>
          <w:cs/>
        </w:rPr>
        <w:br/>
      </w:r>
      <w:r w:rsidRPr="007D56CE">
        <w:rPr>
          <w:rFonts w:ascii="TH SarabunPSK" w:hAnsi="TH SarabunPSK" w:cs="TH SarabunPSK"/>
          <w:color w:val="000000"/>
          <w:spacing w:val="-6"/>
          <w:sz w:val="36"/>
          <w:szCs w:val="36"/>
          <w:cs/>
        </w:rPr>
        <w:t>ที่หมุนได้รอบตัว ทำให้ขยะมูลฝอยเกิดการพลิกกลับ</w:t>
      </w:r>
      <w:r w:rsidRPr="000E2EB5">
        <w:rPr>
          <w:rFonts w:ascii="TH SarabunPSK" w:hAnsi="TH SarabunPSK" w:cs="TH SarabunPSK"/>
          <w:color w:val="000000"/>
          <w:sz w:val="36"/>
          <w:szCs w:val="36"/>
          <w:cs/>
        </w:rPr>
        <w:t>และติดไฟได้ทั่วถึง มีอุณหภูมิการทำงาน</w:t>
      </w:r>
      <w:r w:rsidR="00AB562A">
        <w:rPr>
          <w:rFonts w:ascii="TH SarabunPSK" w:hAnsi="TH SarabunPSK" w:cs="TH SarabunPSK" w:hint="cs"/>
          <w:color w:val="000000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color w:val="000000"/>
          <w:sz w:val="36"/>
          <w:szCs w:val="36"/>
          <w:cs/>
        </w:rPr>
        <w:lastRenderedPageBreak/>
        <w:t>ค่อนข้างคงที่ เกิดการลุกไหม้ที่สมบูรณ์ ปัจจุบันเตาเผาแบบนี้นิยมเผาทำลายขยะมูลฝอย</w:t>
      </w:r>
      <w:r w:rsidR="00AB562A">
        <w:rPr>
          <w:rFonts w:ascii="TH SarabunPSK" w:hAnsi="TH SarabunPSK" w:cs="TH SarabunPSK" w:hint="cs"/>
          <w:color w:val="000000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color w:val="000000"/>
          <w:sz w:val="36"/>
          <w:szCs w:val="36"/>
          <w:cs/>
        </w:rPr>
        <w:t>อุตสาหกรรมที่ต้องการเผาไหม้อย่างสมบูรณ์ และทำลายชิ้นส่วนขยะมูลฝอยได้หมด โดยเฉพาะ</w:t>
      </w:r>
      <w:r w:rsidR="00AB562A">
        <w:rPr>
          <w:rFonts w:ascii="TH SarabunPSK" w:hAnsi="TH SarabunPSK" w:cs="TH SarabunPSK" w:hint="cs"/>
          <w:color w:val="000000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color w:val="000000"/>
          <w:sz w:val="36"/>
          <w:szCs w:val="36"/>
          <w:cs/>
        </w:rPr>
        <w:t>อย่างยิ่งขยะ</w:t>
      </w:r>
      <w:r w:rsidRPr="009C0D06">
        <w:rPr>
          <w:rFonts w:ascii="TH SarabunPSK" w:hAnsi="TH SarabunPSK" w:cs="TH SarabunPSK"/>
          <w:color w:val="000000"/>
          <w:spacing w:val="-4"/>
          <w:sz w:val="36"/>
          <w:szCs w:val="36"/>
          <w:cs/>
        </w:rPr>
        <w:t>มูลฝอยอันตราย</w:t>
      </w:r>
      <w:r w:rsidRPr="009C0D06">
        <w:rPr>
          <w:rFonts w:ascii="TH SarabunPSK" w:hAnsi="TH SarabunPSK" w:cs="TH SarabunPSK"/>
          <w:spacing w:val="-4"/>
          <w:sz w:val="36"/>
          <w:szCs w:val="36"/>
          <w:cs/>
        </w:rPr>
        <w:t xml:space="preserve"> มีทั้งแบบ </w:t>
      </w:r>
      <w:r w:rsidR="00665FD5" w:rsidRPr="009C0D06">
        <w:rPr>
          <w:rFonts w:ascii="TH SarabunPSK" w:hAnsi="TH SarabunPSK" w:cs="TH SarabunPSK"/>
          <w:spacing w:val="-4"/>
          <w:sz w:val="36"/>
          <w:szCs w:val="36"/>
          <w:cs/>
        </w:rPr>
        <w:t xml:space="preserve">1 </w:t>
      </w:r>
      <w:r w:rsidRPr="009C0D06">
        <w:rPr>
          <w:rFonts w:ascii="TH SarabunPSK" w:hAnsi="TH SarabunPSK" w:cs="TH SarabunPSK"/>
          <w:spacing w:val="-4"/>
          <w:sz w:val="36"/>
          <w:szCs w:val="36"/>
          <w:cs/>
        </w:rPr>
        <w:t xml:space="preserve">และ </w:t>
      </w:r>
      <w:r w:rsidR="00665FD5" w:rsidRPr="009C0D06">
        <w:rPr>
          <w:rFonts w:ascii="TH SarabunPSK" w:hAnsi="TH SarabunPSK" w:cs="TH SarabunPSK"/>
          <w:spacing w:val="-4"/>
          <w:sz w:val="36"/>
          <w:szCs w:val="36"/>
          <w:cs/>
        </w:rPr>
        <w:t>2</w:t>
      </w:r>
      <w:r w:rsidR="000E2EB5" w:rsidRPr="00CF196A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</w:t>
      </w:r>
      <w:r w:rsidRPr="00CF196A">
        <w:rPr>
          <w:rFonts w:ascii="TH SarabunPSK" w:hAnsi="TH SarabunPSK" w:cs="TH SarabunPSK"/>
          <w:spacing w:val="-8"/>
          <w:sz w:val="36"/>
          <w:szCs w:val="36"/>
          <w:cs/>
        </w:rPr>
        <w:t>ห้องเผา</w:t>
      </w:r>
      <w:r w:rsidR="000E2EB5" w:rsidRPr="00CF196A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</w:t>
      </w:r>
      <w:r w:rsidRPr="00CF196A">
        <w:rPr>
          <w:rFonts w:ascii="TH SarabunPSK" w:hAnsi="TH SarabunPSK" w:cs="TH SarabunPSK"/>
          <w:spacing w:val="-8"/>
          <w:sz w:val="36"/>
          <w:szCs w:val="36"/>
          <w:cs/>
        </w:rPr>
        <w:t>โดยเป็นการเผาไหม้แบบมวลรวม เตาเผา</w:t>
      </w:r>
      <w:r w:rsidR="00AB562A">
        <w:rPr>
          <w:rFonts w:ascii="TH SarabunPSK" w:hAnsi="TH SarabunPSK" w:cs="TH SarabunPSK" w:hint="cs"/>
          <w:spacing w:val="-8"/>
          <w:sz w:val="36"/>
          <w:szCs w:val="36"/>
          <w:cs/>
        </w:rPr>
        <w:br/>
      </w:r>
      <w:r w:rsidRPr="00CF196A">
        <w:rPr>
          <w:rFonts w:ascii="TH SarabunPSK" w:hAnsi="TH SarabunPSK" w:cs="TH SarabunPSK"/>
          <w:spacing w:val="-8"/>
          <w:sz w:val="36"/>
          <w:szCs w:val="36"/>
          <w:cs/>
        </w:rPr>
        <w:t>ประเภทนี้เป็นเตาเผาที่เหมาะสมกับ</w:t>
      </w:r>
      <w:r w:rsidRPr="000E2EB5">
        <w:rPr>
          <w:rFonts w:ascii="TH SarabunPSK" w:hAnsi="TH SarabunPSK" w:cs="TH SarabunPSK"/>
          <w:sz w:val="36"/>
          <w:szCs w:val="36"/>
          <w:cs/>
        </w:rPr>
        <w:t>ขยะมูลฝอยที่มีปริมาณมาก</w:t>
      </w:r>
      <w:r w:rsidR="00CF196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 xml:space="preserve">คือ </w:t>
      </w:r>
      <w:r w:rsidR="00665FD5" w:rsidRPr="000E2EB5">
        <w:rPr>
          <w:rFonts w:ascii="TH SarabunPSK" w:hAnsi="TH SarabunPSK" w:cs="TH SarabunPSK"/>
          <w:sz w:val="36"/>
          <w:szCs w:val="36"/>
          <w:cs/>
        </w:rPr>
        <w:t xml:space="preserve">6 </w:t>
      </w:r>
      <w:r w:rsidRPr="000E2EB5">
        <w:rPr>
          <w:rFonts w:ascii="TH SarabunPSK" w:hAnsi="TH SarabunPSK" w:cs="TH SarabunPSK"/>
          <w:sz w:val="36"/>
          <w:szCs w:val="36"/>
          <w:cs/>
        </w:rPr>
        <w:t xml:space="preserve">ตันต่อชั่วโมงขึ้นไป หรือ </w:t>
      </w:r>
      <w:r w:rsidR="00665FD5" w:rsidRPr="000E2EB5">
        <w:rPr>
          <w:rFonts w:ascii="TH SarabunPSK" w:hAnsi="TH SarabunPSK" w:cs="TH SarabunPSK"/>
          <w:sz w:val="36"/>
          <w:szCs w:val="36"/>
          <w:cs/>
        </w:rPr>
        <w:t xml:space="preserve">150 </w:t>
      </w:r>
      <w:r w:rsidRPr="000E2EB5">
        <w:rPr>
          <w:rFonts w:ascii="TH SarabunPSK" w:hAnsi="TH SarabunPSK" w:cs="TH SarabunPSK"/>
          <w:sz w:val="36"/>
          <w:szCs w:val="36"/>
          <w:cs/>
        </w:rPr>
        <w:t>ตันต่อวัน</w:t>
      </w:r>
      <w:r w:rsidR="00CF196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eastAsia="AngsanaNew" w:hAnsi="TH SarabunPSK" w:cs="TH SarabunPSK"/>
          <w:sz w:val="36"/>
          <w:szCs w:val="36"/>
          <w:cs/>
        </w:rPr>
        <w:t>เตาเผา</w:t>
      </w:r>
      <w:r w:rsidRPr="00CF196A">
        <w:rPr>
          <w:rFonts w:ascii="TH SarabunPSK" w:eastAsia="AngsanaNew" w:hAnsi="TH SarabunPSK" w:cs="TH SarabunPSK"/>
          <w:spacing w:val="-8"/>
          <w:sz w:val="36"/>
          <w:szCs w:val="36"/>
          <w:cs/>
        </w:rPr>
        <w:t>แบบหมุนจะสามารถแบ่งออกได้เป็น</w:t>
      </w:r>
      <w:r w:rsidR="00665FD5" w:rsidRPr="00CF196A">
        <w:rPr>
          <w:rFonts w:ascii="TH SarabunPSK" w:eastAsia="AngsanaNew" w:hAnsi="TH SarabunPSK" w:cs="TH SarabunPSK"/>
          <w:spacing w:val="-8"/>
          <w:sz w:val="36"/>
          <w:szCs w:val="36"/>
          <w:cs/>
        </w:rPr>
        <w:t xml:space="preserve"> 3 </w:t>
      </w:r>
      <w:r w:rsidRPr="00CF196A">
        <w:rPr>
          <w:rFonts w:ascii="TH SarabunPSK" w:eastAsia="AngsanaNew" w:hAnsi="TH SarabunPSK" w:cs="TH SarabunPSK"/>
          <w:spacing w:val="-8"/>
          <w:sz w:val="36"/>
          <w:szCs w:val="36"/>
          <w:cs/>
        </w:rPr>
        <w:t>โซน ตั้งแต่</w:t>
      </w:r>
      <w:r w:rsidR="00CF196A" w:rsidRPr="00CF196A">
        <w:rPr>
          <w:rFonts w:ascii="TH SarabunPSK" w:eastAsia="AngsanaNew" w:hAnsi="TH SarabunPSK" w:cs="TH SarabunPSK"/>
          <w:spacing w:val="-8"/>
          <w:sz w:val="36"/>
          <w:szCs w:val="36"/>
        </w:rPr>
        <w:t xml:space="preserve"> </w:t>
      </w:r>
      <w:r w:rsidR="00CF196A" w:rsidRPr="00861403">
        <w:rPr>
          <w:rFonts w:ascii="TH SarabunPSK" w:eastAsia="AngsanaNew" w:hAnsi="TH SarabunPSK" w:cs="TH SarabunPSK"/>
          <w:spacing w:val="-6"/>
          <w:sz w:val="36"/>
          <w:szCs w:val="36"/>
        </w:rPr>
        <w:t xml:space="preserve">Drying/frontend </w:t>
      </w:r>
      <w:r w:rsidRPr="00861403">
        <w:rPr>
          <w:rFonts w:ascii="TH SarabunPSK" w:eastAsia="AngsanaNew" w:hAnsi="TH SarabunPSK" w:cs="TH SarabunPSK"/>
          <w:spacing w:val="-6"/>
          <w:sz w:val="36"/>
          <w:szCs w:val="36"/>
        </w:rPr>
        <w:t>Combustion</w:t>
      </w:r>
      <w:r w:rsidR="00A6182E">
        <w:rPr>
          <w:rFonts w:ascii="TH SarabunPSK" w:eastAsia="AngsanaNew" w:hAnsi="TH SarabunPSK" w:cs="TH SarabunPSK"/>
          <w:spacing w:val="-6"/>
          <w:sz w:val="36"/>
          <w:szCs w:val="36"/>
        </w:rPr>
        <w:t>/</w:t>
      </w:r>
      <w:r w:rsidRPr="00861403">
        <w:rPr>
          <w:rFonts w:ascii="TH SarabunPSK" w:eastAsia="AngsanaNew" w:hAnsi="TH SarabunPSK" w:cs="TH SarabunPSK"/>
          <w:spacing w:val="-6"/>
          <w:sz w:val="36"/>
          <w:szCs w:val="36"/>
        </w:rPr>
        <w:t xml:space="preserve"> Post-combustion </w:t>
      </w:r>
      <w:r w:rsidRPr="00861403">
        <w:rPr>
          <w:rFonts w:ascii="TH SarabunPSK" w:eastAsia="AngsanaNew" w:hAnsi="TH SarabunPSK" w:cs="TH SarabunPSK"/>
          <w:spacing w:val="-6"/>
          <w:sz w:val="36"/>
          <w:szCs w:val="36"/>
          <w:cs/>
        </w:rPr>
        <w:t>ซึ่งเป็นเหตุผลที่ทำให้เตาเผา</w:t>
      </w:r>
      <w:r w:rsidRPr="000E2EB5">
        <w:rPr>
          <w:rFonts w:ascii="TH SarabunPSK" w:eastAsia="AngsanaNew" w:hAnsi="TH SarabunPSK" w:cs="TH SarabunPSK"/>
          <w:sz w:val="36"/>
          <w:szCs w:val="36"/>
          <w:cs/>
        </w:rPr>
        <w:t>แบบหมุนมีความยืดหยุ่นในการเผาทำลายของเสีย</w:t>
      </w:r>
      <w:r w:rsidR="00AB562A">
        <w:rPr>
          <w:rFonts w:ascii="TH SarabunPSK" w:eastAsia="AngsanaNew" w:hAnsi="TH SarabunPSK" w:cs="TH SarabunPSK" w:hint="cs"/>
          <w:sz w:val="36"/>
          <w:szCs w:val="36"/>
          <w:cs/>
        </w:rPr>
        <w:br/>
      </w:r>
      <w:r w:rsidRPr="00A6182E">
        <w:rPr>
          <w:rFonts w:ascii="TH SarabunPSK" w:eastAsia="AngsanaNew" w:hAnsi="TH SarabunPSK" w:cs="TH SarabunPSK"/>
          <w:spacing w:val="-8"/>
          <w:sz w:val="36"/>
          <w:szCs w:val="36"/>
          <w:cs/>
        </w:rPr>
        <w:t xml:space="preserve">ได้ทุกสถานะ ประสิทธิภาพการเผาทำลายของเสียจะวัดในรูปของ </w:t>
      </w:r>
      <w:r w:rsidR="00A6182E">
        <w:rPr>
          <w:rFonts w:ascii="TH SarabunPSK" w:eastAsia="AngsanaNew" w:hAnsi="TH SarabunPSK" w:cs="TH SarabunPSK"/>
          <w:spacing w:val="-8"/>
          <w:sz w:val="36"/>
          <w:szCs w:val="36"/>
        </w:rPr>
        <w:t xml:space="preserve">Destruction&amp; </w:t>
      </w:r>
      <w:r w:rsidRPr="00A6182E">
        <w:rPr>
          <w:rFonts w:ascii="TH SarabunPSK" w:eastAsia="AngsanaNew" w:hAnsi="TH SarabunPSK" w:cs="TH SarabunPSK"/>
          <w:spacing w:val="-8"/>
          <w:sz w:val="36"/>
          <w:szCs w:val="36"/>
        </w:rPr>
        <w:t>Removal Efficiency</w:t>
      </w:r>
      <w:r w:rsidRPr="000E2EB5">
        <w:rPr>
          <w:rFonts w:ascii="TH SarabunPSK" w:eastAsia="AngsanaNew" w:hAnsi="TH SarabunPSK" w:cs="TH SarabunPSK"/>
          <w:sz w:val="36"/>
          <w:szCs w:val="36"/>
        </w:rPr>
        <w:t xml:space="preserve"> </w:t>
      </w:r>
      <w:r w:rsidRPr="00A6182E">
        <w:rPr>
          <w:rFonts w:ascii="TH SarabunPSK" w:eastAsia="AngsanaNew" w:hAnsi="TH SarabunPSK" w:cs="TH SarabunPSK"/>
          <w:spacing w:val="-4"/>
          <w:sz w:val="36"/>
          <w:szCs w:val="36"/>
        </w:rPr>
        <w:t xml:space="preserve">(DRE) </w:t>
      </w:r>
      <w:r w:rsidRPr="00A6182E">
        <w:rPr>
          <w:rFonts w:ascii="TH SarabunPSK" w:eastAsia="AngsanaNew" w:hAnsi="TH SarabunPSK" w:cs="TH SarabunPSK"/>
          <w:spacing w:val="-4"/>
          <w:sz w:val="36"/>
          <w:szCs w:val="36"/>
          <w:cs/>
        </w:rPr>
        <w:t>ได้</w:t>
      </w:r>
      <w:r w:rsidRPr="00A6182E">
        <w:rPr>
          <w:rFonts w:ascii="TH SarabunPSK" w:eastAsia="AngsanaNew" w:hAnsi="TH SarabunPSK" w:cs="TH SarabunPSK"/>
          <w:spacing w:val="-4"/>
          <w:sz w:val="36"/>
          <w:szCs w:val="36"/>
        </w:rPr>
        <w:t xml:space="preserve"> 99%</w:t>
      </w:r>
      <w:r w:rsidRPr="00A6182E">
        <w:rPr>
          <w:rFonts w:ascii="TH SarabunPSK" w:eastAsia="AngsanaNew" w:hAnsi="TH SarabunPSK" w:cs="TH SarabunPSK"/>
          <w:spacing w:val="-4"/>
          <w:sz w:val="36"/>
          <w:szCs w:val="36"/>
          <w:cs/>
        </w:rPr>
        <w:t xml:space="preserve"> ลักษณะห้องเผาไหม้ แบ่งเป็น </w:t>
      </w:r>
      <w:r w:rsidR="00665FD5" w:rsidRPr="00A6182E">
        <w:rPr>
          <w:rFonts w:ascii="TH SarabunPSK" w:eastAsia="AngsanaNew" w:hAnsi="TH SarabunPSK" w:cs="TH SarabunPSK"/>
          <w:spacing w:val="-4"/>
          <w:sz w:val="36"/>
          <w:szCs w:val="36"/>
          <w:cs/>
        </w:rPr>
        <w:t>2</w:t>
      </w:r>
      <w:r w:rsidRPr="00A6182E">
        <w:rPr>
          <w:rFonts w:ascii="TH SarabunPSK" w:eastAsia="AngsanaNew" w:hAnsi="TH SarabunPSK" w:cs="TH SarabunPSK"/>
          <w:spacing w:val="-4"/>
          <w:sz w:val="36"/>
          <w:szCs w:val="36"/>
          <w:cs/>
        </w:rPr>
        <w:t xml:space="preserve"> ห้องเผา โดยห้องเผาไหม้ที่</w:t>
      </w:r>
      <w:r w:rsidR="0068707A" w:rsidRPr="00A6182E">
        <w:rPr>
          <w:rFonts w:ascii="TH SarabunPSK" w:eastAsia="AngsanaNew" w:hAnsi="TH SarabunPSK" w:cs="TH SarabunPSK"/>
          <w:spacing w:val="-4"/>
          <w:sz w:val="36"/>
          <w:szCs w:val="36"/>
          <w:cs/>
        </w:rPr>
        <w:t xml:space="preserve"> 1</w:t>
      </w:r>
      <w:r w:rsidR="00CF196A" w:rsidRPr="00A6182E">
        <w:rPr>
          <w:rFonts w:ascii="TH SarabunPSK" w:eastAsia="AngsanaNew" w:hAnsi="TH SarabunPSK" w:cs="TH SarabunPSK"/>
          <w:spacing w:val="-4"/>
          <w:sz w:val="36"/>
          <w:szCs w:val="36"/>
        </w:rPr>
        <w:t xml:space="preserve"> </w:t>
      </w:r>
      <w:r w:rsidRPr="00A6182E">
        <w:rPr>
          <w:rFonts w:ascii="TH SarabunPSK" w:eastAsia="AngsanaNew" w:hAnsi="TH SarabunPSK" w:cs="TH SarabunPSK"/>
          <w:spacing w:val="-4"/>
          <w:sz w:val="36"/>
          <w:szCs w:val="36"/>
        </w:rPr>
        <w:t>(Primary Chamber)</w:t>
      </w:r>
      <w:r w:rsidRPr="000E2EB5">
        <w:rPr>
          <w:rFonts w:ascii="TH SarabunPSK" w:eastAsia="AngsanaNew" w:hAnsi="TH SarabunPSK" w:cs="TH SarabunPSK"/>
          <w:sz w:val="36"/>
          <w:szCs w:val="36"/>
        </w:rPr>
        <w:t xml:space="preserve"> </w:t>
      </w:r>
      <w:r w:rsidRPr="000E2EB5">
        <w:rPr>
          <w:rFonts w:ascii="TH SarabunPSK" w:eastAsia="AngsanaNew" w:hAnsi="TH SarabunPSK" w:cs="TH SarabunPSK"/>
          <w:sz w:val="36"/>
          <w:szCs w:val="36"/>
          <w:cs/>
        </w:rPr>
        <w:t>หรือห</w:t>
      </w:r>
      <w:r w:rsidR="00CF196A">
        <w:rPr>
          <w:rFonts w:ascii="TH SarabunPSK" w:eastAsia="AngsanaNew" w:hAnsi="TH SarabunPSK" w:cs="TH SarabunPSK"/>
          <w:sz w:val="36"/>
          <w:szCs w:val="36"/>
          <w:cs/>
        </w:rPr>
        <w:t>้องเผาขยะ</w:t>
      </w:r>
      <w:r w:rsidR="00AB562A">
        <w:rPr>
          <w:rFonts w:ascii="TH SarabunPSK" w:eastAsia="AngsanaNew" w:hAnsi="TH SarabunPSK" w:cs="TH SarabunPSK" w:hint="cs"/>
          <w:sz w:val="36"/>
          <w:szCs w:val="36"/>
          <w:cs/>
        </w:rPr>
        <w:t>มูลฝอย</w:t>
      </w:r>
      <w:r w:rsidR="00CF196A">
        <w:rPr>
          <w:rFonts w:ascii="TH SarabunPSK" w:eastAsia="AngsanaNew" w:hAnsi="TH SarabunPSK" w:cs="TH SarabunPSK"/>
          <w:sz w:val="36"/>
          <w:szCs w:val="36"/>
          <w:cs/>
        </w:rPr>
        <w:t>เป็นห้องเผาไหม้แบบหมุน</w:t>
      </w:r>
      <w:r w:rsidRPr="000E2EB5">
        <w:rPr>
          <w:rFonts w:ascii="TH SarabunPSK" w:eastAsia="AngsanaNew" w:hAnsi="TH SarabunPSK" w:cs="TH SarabunPSK"/>
          <w:sz w:val="36"/>
          <w:szCs w:val="36"/>
          <w:cs/>
        </w:rPr>
        <w:t>ความเร็วรอบ ประมาณ</w:t>
      </w:r>
      <w:r w:rsidR="00CF196A">
        <w:rPr>
          <w:rFonts w:ascii="TH SarabunPSK" w:eastAsia="AngsanaNew" w:hAnsi="TH SarabunPSK" w:cs="TH SarabunPSK"/>
          <w:sz w:val="36"/>
          <w:szCs w:val="36"/>
          <w:cs/>
        </w:rPr>
        <w:t xml:space="preserve"> 0.3</w:t>
      </w:r>
      <w:r w:rsidR="00665FD5" w:rsidRPr="000E2EB5">
        <w:rPr>
          <w:rFonts w:ascii="TH SarabunPSK" w:eastAsia="AngsanaNew" w:hAnsi="TH SarabunPSK" w:cs="TH SarabunPSK"/>
          <w:sz w:val="36"/>
          <w:szCs w:val="36"/>
          <w:cs/>
        </w:rPr>
        <w:t xml:space="preserve">–1.0 </w:t>
      </w:r>
      <w:r w:rsidRPr="000E2EB5">
        <w:rPr>
          <w:rFonts w:ascii="TH SarabunPSK" w:eastAsia="AngsanaNew" w:hAnsi="TH SarabunPSK" w:cs="TH SarabunPSK"/>
          <w:sz w:val="36"/>
          <w:szCs w:val="36"/>
          <w:cs/>
        </w:rPr>
        <w:t>รอบต่อนาที</w:t>
      </w:r>
      <w:r w:rsidR="00CF196A">
        <w:rPr>
          <w:rFonts w:ascii="TH SarabunPSK" w:eastAsia="AngsanaNew" w:hAnsi="TH SarabunPSK" w:cs="TH SarabunPSK" w:hint="cs"/>
          <w:sz w:val="36"/>
          <w:szCs w:val="36"/>
          <w:cs/>
        </w:rPr>
        <w:t xml:space="preserve"> </w:t>
      </w:r>
      <w:r w:rsidR="00CF196A" w:rsidRPr="00AB562A">
        <w:rPr>
          <w:rFonts w:ascii="TH SarabunPSK" w:eastAsia="AngsanaNew" w:hAnsi="TH SarabunPSK" w:cs="TH SarabunPSK"/>
          <w:spacing w:val="-6"/>
          <w:sz w:val="36"/>
          <w:szCs w:val="36"/>
          <w:cs/>
        </w:rPr>
        <w:t xml:space="preserve">อุณหภูมิการเผาไหม้ประมาณ </w:t>
      </w:r>
      <w:r w:rsidR="00665FD5" w:rsidRPr="00AB562A">
        <w:rPr>
          <w:rFonts w:ascii="TH SarabunPSK" w:eastAsia="AngsanaNew" w:hAnsi="TH SarabunPSK" w:cs="TH SarabunPSK"/>
          <w:spacing w:val="-6"/>
          <w:sz w:val="36"/>
          <w:szCs w:val="36"/>
          <w:cs/>
        </w:rPr>
        <w:t>600</w:t>
      </w:r>
      <w:r w:rsidRPr="00AB562A">
        <w:rPr>
          <w:rFonts w:ascii="TH SarabunPSK" w:eastAsia="AngsanaNew" w:hAnsi="TH SarabunPSK" w:cs="TH SarabunPSK"/>
          <w:spacing w:val="-6"/>
          <w:sz w:val="36"/>
          <w:szCs w:val="36"/>
        </w:rPr>
        <w:t>-</w:t>
      </w:r>
      <w:r w:rsidR="00665FD5" w:rsidRPr="00AB562A">
        <w:rPr>
          <w:rFonts w:ascii="TH SarabunPSK" w:eastAsia="AngsanaNew" w:hAnsi="TH SarabunPSK" w:cs="TH SarabunPSK"/>
          <w:spacing w:val="-6"/>
          <w:sz w:val="36"/>
          <w:szCs w:val="36"/>
          <w:cs/>
        </w:rPr>
        <w:t xml:space="preserve">800 </w:t>
      </w:r>
      <w:r w:rsidRPr="00AB562A">
        <w:rPr>
          <w:rFonts w:ascii="TH SarabunPSK" w:eastAsia="AngsanaNew" w:hAnsi="TH SarabunPSK" w:cs="TH SarabunPSK"/>
          <w:spacing w:val="-6"/>
          <w:sz w:val="36"/>
          <w:szCs w:val="36"/>
          <w:cs/>
        </w:rPr>
        <w:t>องศาเซลเซียส</w:t>
      </w:r>
      <w:r w:rsidR="00CF196A" w:rsidRPr="00AB562A">
        <w:rPr>
          <w:rFonts w:ascii="TH SarabunPSK" w:eastAsia="AngsanaNew" w:hAnsi="TH SarabunPSK" w:cs="TH SarabunPSK" w:hint="cs"/>
          <w:spacing w:val="-6"/>
          <w:sz w:val="36"/>
          <w:szCs w:val="36"/>
          <w:cs/>
        </w:rPr>
        <w:t xml:space="preserve"> </w:t>
      </w:r>
      <w:r w:rsidRPr="00AB562A">
        <w:rPr>
          <w:rFonts w:ascii="TH SarabunPSK" w:eastAsia="AngsanaNew" w:hAnsi="TH SarabunPSK" w:cs="TH SarabunPSK"/>
          <w:spacing w:val="-6"/>
          <w:sz w:val="36"/>
          <w:szCs w:val="36"/>
          <w:cs/>
        </w:rPr>
        <w:t>และห้องเผาไหม้ที่</w:t>
      </w:r>
      <w:r w:rsidR="00665FD5" w:rsidRPr="00AB562A">
        <w:rPr>
          <w:rFonts w:ascii="TH SarabunPSK" w:eastAsia="AngsanaNew" w:hAnsi="TH SarabunPSK" w:cs="TH SarabunPSK"/>
          <w:spacing w:val="-6"/>
          <w:sz w:val="36"/>
          <w:szCs w:val="36"/>
          <w:cs/>
        </w:rPr>
        <w:t xml:space="preserve"> 2</w:t>
      </w:r>
      <w:r w:rsidRPr="00AB562A">
        <w:rPr>
          <w:rFonts w:ascii="TH SarabunPSK" w:eastAsia="AngsanaNew" w:hAnsi="TH SarabunPSK" w:cs="TH SarabunPSK"/>
          <w:spacing w:val="-6"/>
          <w:sz w:val="36"/>
          <w:szCs w:val="36"/>
        </w:rPr>
        <w:t xml:space="preserve"> (Secondary Chamber)</w:t>
      </w:r>
      <w:r w:rsidRPr="000E2EB5">
        <w:rPr>
          <w:rFonts w:ascii="TH SarabunPSK" w:eastAsia="AngsanaNew" w:hAnsi="TH SarabunPSK" w:cs="TH SarabunPSK"/>
          <w:sz w:val="36"/>
          <w:szCs w:val="36"/>
        </w:rPr>
        <w:t xml:space="preserve"> </w:t>
      </w:r>
      <w:r w:rsidRPr="000E2EB5">
        <w:rPr>
          <w:rFonts w:ascii="TH SarabunPSK" w:eastAsia="AngsanaNew" w:hAnsi="TH SarabunPSK" w:cs="TH SarabunPSK"/>
          <w:sz w:val="36"/>
          <w:szCs w:val="36"/>
          <w:cs/>
        </w:rPr>
        <w:t>หรือห้องเผาควัน มีการควบคุมอุณหภูมิการเผาไหม้ประมาณ</w:t>
      </w:r>
      <w:r w:rsidR="00665FD5" w:rsidRPr="000E2EB5">
        <w:rPr>
          <w:rFonts w:ascii="TH SarabunPSK" w:eastAsia="AngsanaNew" w:hAnsi="TH SarabunPSK" w:cs="TH SarabunPSK"/>
          <w:sz w:val="36"/>
          <w:szCs w:val="36"/>
          <w:cs/>
        </w:rPr>
        <w:t xml:space="preserve"> 1,000</w:t>
      </w:r>
      <w:r w:rsidRPr="000E2EB5">
        <w:rPr>
          <w:rFonts w:ascii="TH SarabunPSK" w:eastAsia="AngsanaNew" w:hAnsi="TH SarabunPSK" w:cs="TH SarabunPSK"/>
          <w:sz w:val="36"/>
          <w:szCs w:val="36"/>
        </w:rPr>
        <w:t>-</w:t>
      </w:r>
      <w:r w:rsidR="00665FD5" w:rsidRPr="000E2EB5">
        <w:rPr>
          <w:rFonts w:ascii="TH SarabunPSK" w:eastAsia="AngsanaNew" w:hAnsi="TH SarabunPSK" w:cs="TH SarabunPSK"/>
          <w:sz w:val="36"/>
          <w:szCs w:val="36"/>
          <w:cs/>
        </w:rPr>
        <w:t>1</w:t>
      </w:r>
      <w:r w:rsidRPr="000E2EB5">
        <w:rPr>
          <w:rFonts w:ascii="TH SarabunPSK" w:eastAsia="AngsanaNew" w:hAnsi="TH SarabunPSK" w:cs="TH SarabunPSK"/>
          <w:sz w:val="36"/>
          <w:szCs w:val="36"/>
        </w:rPr>
        <w:t>,</w:t>
      </w:r>
      <w:r w:rsidR="00A6182E">
        <w:rPr>
          <w:rFonts w:ascii="TH SarabunPSK" w:eastAsia="AngsanaNew" w:hAnsi="TH SarabunPSK" w:cs="TH SarabunPSK" w:hint="cs"/>
          <w:sz w:val="36"/>
          <w:szCs w:val="36"/>
          <w:cs/>
        </w:rPr>
        <w:t>2</w:t>
      </w:r>
      <w:r w:rsidR="00665FD5" w:rsidRPr="000E2EB5">
        <w:rPr>
          <w:rFonts w:ascii="TH SarabunPSK" w:eastAsia="AngsanaNew" w:hAnsi="TH SarabunPSK" w:cs="TH SarabunPSK"/>
          <w:sz w:val="36"/>
          <w:szCs w:val="36"/>
          <w:cs/>
        </w:rPr>
        <w:t xml:space="preserve">00 </w:t>
      </w:r>
      <w:r w:rsidRPr="000E2EB5">
        <w:rPr>
          <w:rFonts w:ascii="TH SarabunPSK" w:eastAsia="AngsanaNew" w:hAnsi="TH SarabunPSK" w:cs="TH SarabunPSK"/>
          <w:sz w:val="36"/>
          <w:szCs w:val="36"/>
          <w:cs/>
        </w:rPr>
        <w:t>องศาเซลเซียส</w:t>
      </w:r>
      <w:r w:rsidR="00861403">
        <w:rPr>
          <w:rFonts w:ascii="TH SarabunPSK" w:eastAsia="AngsanaNew" w:hAnsi="TH SarabunPSK" w:cs="TH SarabunPSK" w:hint="cs"/>
          <w:sz w:val="36"/>
          <w:szCs w:val="36"/>
          <w:cs/>
        </w:rPr>
        <w:t xml:space="preserve"> </w:t>
      </w:r>
      <w:r w:rsidR="00A6182E">
        <w:rPr>
          <w:rFonts w:ascii="TH SarabunPSK" w:eastAsia="AngsanaNew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eastAsia="AngsanaNew" w:hAnsi="TH SarabunPSK" w:cs="TH SarabunPSK"/>
          <w:sz w:val="36"/>
          <w:szCs w:val="36"/>
          <w:cs/>
        </w:rPr>
        <w:t>ก๊าซผ่านการเผาจะไหลเข้า</w:t>
      </w:r>
      <w:r w:rsidR="00CF196A">
        <w:rPr>
          <w:rFonts w:ascii="TH SarabunPSK" w:eastAsia="AngsanaNew" w:hAnsi="TH SarabunPSK" w:cs="TH SarabunPSK"/>
          <w:sz w:val="36"/>
          <w:szCs w:val="36"/>
          <w:cs/>
        </w:rPr>
        <w:t>ระบบทำความสะอาดก๊าซ</w:t>
      </w:r>
    </w:p>
    <w:p w:rsidR="00C149BD" w:rsidRPr="00DE7C0F" w:rsidRDefault="00C149BD" w:rsidP="00861403">
      <w:pPr>
        <w:pStyle w:val="a4"/>
        <w:numPr>
          <w:ilvl w:val="0"/>
          <w:numId w:val="17"/>
        </w:numPr>
        <w:tabs>
          <w:tab w:val="left" w:pos="993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901C36">
        <w:rPr>
          <w:rFonts w:ascii="TH SarabunPSK" w:hAnsi="TH SarabunPSK" w:cs="TH SarabunPSK"/>
          <w:sz w:val="36"/>
          <w:szCs w:val="36"/>
          <w:cs/>
        </w:rPr>
        <w:t>เตาเผาแบบไร้อากาศ (</w:t>
      </w:r>
      <w:proofErr w:type="spellStart"/>
      <w:r w:rsidRPr="00901C36">
        <w:rPr>
          <w:rFonts w:ascii="TH SarabunPSK" w:hAnsi="TH SarabunPSK" w:cs="TH SarabunPSK"/>
          <w:sz w:val="36"/>
          <w:szCs w:val="36"/>
        </w:rPr>
        <w:t>Pyrolysis</w:t>
      </w:r>
      <w:proofErr w:type="spellEnd"/>
      <w:r w:rsidRPr="00901C36">
        <w:rPr>
          <w:rFonts w:ascii="TH SarabunPSK" w:hAnsi="TH SarabunPSK" w:cs="TH SarabunPSK"/>
          <w:sz w:val="36"/>
          <w:szCs w:val="36"/>
          <w:cs/>
        </w:rPr>
        <w:t>) เป็นกระบวนการให้ความร้อนกับวัสดุที่เป็น</w:t>
      </w:r>
      <w:r w:rsidR="00901C36">
        <w:rPr>
          <w:rFonts w:ascii="TH SarabunPSK" w:hAnsi="TH SarabunPSK" w:cs="TH SarabunPSK" w:hint="cs"/>
          <w:sz w:val="36"/>
          <w:szCs w:val="36"/>
          <w:cs/>
        </w:rPr>
        <w:br/>
      </w:r>
      <w:r w:rsidRPr="00901C36">
        <w:rPr>
          <w:rFonts w:ascii="TH SarabunPSK" w:hAnsi="TH SarabunPSK" w:cs="TH SarabunPSK"/>
          <w:sz w:val="36"/>
          <w:szCs w:val="36"/>
          <w:cs/>
        </w:rPr>
        <w:t>สารคาร์บอนในสภาวะไร้ออกซิเจน ผลที่ได้จากการเผาจะได้ก๊าซเชื้อเพลิงและถ่าน</w:t>
      </w:r>
      <w:proofErr w:type="spellStart"/>
      <w:r w:rsidRPr="00901C36">
        <w:rPr>
          <w:rFonts w:ascii="TH SarabunPSK" w:hAnsi="TH SarabunPSK" w:cs="TH SarabunPSK"/>
          <w:sz w:val="36"/>
          <w:szCs w:val="36"/>
          <w:cs/>
        </w:rPr>
        <w:t>ชาร์</w:t>
      </w:r>
      <w:proofErr w:type="spellEnd"/>
      <w:r w:rsidR="00CF196A" w:rsidRPr="00901C3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901C36">
        <w:rPr>
          <w:rFonts w:ascii="TH SarabunPSK" w:hAnsi="TH SarabunPSK" w:cs="TH SarabunPSK"/>
          <w:sz w:val="36"/>
          <w:szCs w:val="36"/>
          <w:cs/>
        </w:rPr>
        <w:t>สามารถ</w:t>
      </w:r>
      <w:r w:rsidR="00AB562A">
        <w:rPr>
          <w:rFonts w:ascii="TH SarabunPSK" w:hAnsi="TH SarabunPSK" w:cs="TH SarabunPSK" w:hint="cs"/>
          <w:sz w:val="36"/>
          <w:szCs w:val="36"/>
          <w:cs/>
        </w:rPr>
        <w:br/>
      </w:r>
      <w:r w:rsidRPr="00901C36">
        <w:rPr>
          <w:rFonts w:ascii="TH SarabunPSK" w:hAnsi="TH SarabunPSK" w:cs="TH SarabunPSK"/>
          <w:sz w:val="36"/>
          <w:szCs w:val="36"/>
          <w:cs/>
        </w:rPr>
        <w:t>นำไปผลิตเป็นพลังงานในรูปแบบต่างๆ ได้ โดยในขั้นนี้จะทบทวนเฉพาะทางเลือกการเปลี่ยน</w:t>
      </w:r>
      <w:r w:rsidR="00901C36">
        <w:rPr>
          <w:rFonts w:ascii="TH SarabunPSK" w:hAnsi="TH SarabunPSK" w:cs="TH SarabunPSK" w:hint="cs"/>
          <w:sz w:val="36"/>
          <w:szCs w:val="36"/>
          <w:cs/>
        </w:rPr>
        <w:br/>
      </w:r>
      <w:r w:rsidRPr="00901C36">
        <w:rPr>
          <w:rFonts w:ascii="TH SarabunPSK" w:hAnsi="TH SarabunPSK" w:cs="TH SarabunPSK"/>
          <w:sz w:val="36"/>
          <w:szCs w:val="36"/>
          <w:cs/>
        </w:rPr>
        <w:t>ของเสียประเภทพลาสติกให้เป็นน้ำมัน โดยวิธีการเผาในเตาเผาแบบไพ</w:t>
      </w:r>
      <w:proofErr w:type="spellStart"/>
      <w:r w:rsidRPr="00901C36">
        <w:rPr>
          <w:rFonts w:ascii="TH SarabunPSK" w:hAnsi="TH SarabunPSK" w:cs="TH SarabunPSK"/>
          <w:sz w:val="36"/>
          <w:szCs w:val="36"/>
          <w:cs/>
        </w:rPr>
        <w:t>โรไลซิส</w:t>
      </w:r>
      <w:proofErr w:type="spellEnd"/>
      <w:r w:rsidRPr="00901C36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901C36">
        <w:rPr>
          <w:rFonts w:ascii="TH SarabunPSK" w:hAnsi="TH SarabunPSK" w:cs="TH SarabunPSK"/>
          <w:sz w:val="36"/>
          <w:szCs w:val="36"/>
        </w:rPr>
        <w:t>(</w:t>
      </w:r>
      <w:proofErr w:type="spellStart"/>
      <w:r w:rsidRPr="00901C36">
        <w:rPr>
          <w:rFonts w:ascii="TH SarabunPSK" w:hAnsi="TH SarabunPSK" w:cs="TH SarabunPSK"/>
          <w:sz w:val="36"/>
          <w:szCs w:val="36"/>
        </w:rPr>
        <w:t>Pyrolysis</w:t>
      </w:r>
      <w:proofErr w:type="spellEnd"/>
      <w:r w:rsidRPr="00901C36">
        <w:rPr>
          <w:rFonts w:ascii="TH SarabunPSK" w:hAnsi="TH SarabunPSK" w:cs="TH SarabunPSK"/>
          <w:sz w:val="36"/>
          <w:szCs w:val="36"/>
        </w:rPr>
        <w:t xml:space="preserve">) </w:t>
      </w:r>
      <w:r w:rsidR="007D56CE">
        <w:rPr>
          <w:rFonts w:ascii="TH SarabunPSK" w:hAnsi="TH SarabunPSK" w:cs="TH SarabunPSK" w:hint="cs"/>
          <w:sz w:val="36"/>
          <w:szCs w:val="36"/>
          <w:cs/>
        </w:rPr>
        <w:br/>
      </w:r>
      <w:r w:rsidRPr="00AB562A">
        <w:rPr>
          <w:rFonts w:ascii="TH SarabunPSK" w:hAnsi="TH SarabunPSK" w:cs="TH SarabunPSK"/>
          <w:spacing w:val="8"/>
          <w:sz w:val="36"/>
          <w:szCs w:val="36"/>
          <w:cs/>
        </w:rPr>
        <w:t>ด้วยการควบคุมอุณหภูมิและความดัน และใช้ตัวเร่งปฏิกิริยา</w:t>
      </w:r>
      <w:r w:rsidR="00CF196A" w:rsidRPr="00AB562A">
        <w:rPr>
          <w:rFonts w:ascii="TH SarabunPSK" w:hAnsi="TH SarabunPSK" w:cs="TH SarabunPSK" w:hint="cs"/>
          <w:spacing w:val="8"/>
          <w:sz w:val="36"/>
          <w:szCs w:val="36"/>
          <w:cs/>
        </w:rPr>
        <w:t xml:space="preserve"> </w:t>
      </w:r>
      <w:r w:rsidRPr="00AB562A">
        <w:rPr>
          <w:rFonts w:ascii="TH SarabunPSK" w:hAnsi="TH SarabunPSK" w:cs="TH SarabunPSK"/>
          <w:spacing w:val="8"/>
          <w:sz w:val="36"/>
          <w:szCs w:val="36"/>
        </w:rPr>
        <w:t xml:space="preserve">(Catalysis) </w:t>
      </w:r>
      <w:r w:rsidRPr="00AB562A">
        <w:rPr>
          <w:rFonts w:ascii="TH SarabunPSK" w:hAnsi="TH SarabunPSK" w:cs="TH SarabunPSK"/>
          <w:spacing w:val="8"/>
          <w:sz w:val="36"/>
          <w:szCs w:val="36"/>
          <w:cs/>
        </w:rPr>
        <w:t>ที่เหมาะสม ทำ</w:t>
      </w:r>
      <w:r w:rsidR="00AB562A" w:rsidRPr="00AB562A">
        <w:rPr>
          <w:rFonts w:ascii="TH SarabunPSK" w:hAnsi="TH SarabunPSK" w:cs="TH SarabunPSK" w:hint="cs"/>
          <w:spacing w:val="8"/>
          <w:sz w:val="36"/>
          <w:szCs w:val="36"/>
          <w:cs/>
        </w:rPr>
        <w:t>ให้</w:t>
      </w:r>
      <w:r w:rsidR="00AB562A" w:rsidRPr="00AB562A">
        <w:rPr>
          <w:rFonts w:ascii="TH SarabunPSK" w:hAnsi="TH SarabunPSK" w:cs="TH SarabunPSK"/>
          <w:spacing w:val="-4"/>
          <w:sz w:val="36"/>
          <w:szCs w:val="36"/>
          <w:cs/>
        </w:rPr>
        <w:t xml:space="preserve"> </w:t>
      </w:r>
      <w:r w:rsidR="00AB562A" w:rsidRPr="009569CC">
        <w:rPr>
          <w:rFonts w:ascii="TH SarabunPSK" w:hAnsi="TH SarabunPSK" w:cs="TH SarabunPSK"/>
          <w:sz w:val="36"/>
          <w:szCs w:val="36"/>
          <w:cs/>
        </w:rPr>
        <w:t>โครงสร้า</w:t>
      </w:r>
      <w:r w:rsidR="00AB562A" w:rsidRPr="009569CC">
        <w:rPr>
          <w:rFonts w:ascii="TH SarabunPSK" w:hAnsi="TH SarabunPSK" w:cs="TH SarabunPSK" w:hint="cs"/>
          <w:sz w:val="36"/>
          <w:szCs w:val="36"/>
          <w:cs/>
        </w:rPr>
        <w:t>ง</w:t>
      </w:r>
      <w:r w:rsidR="00AB562A" w:rsidRPr="009569CC">
        <w:rPr>
          <w:rFonts w:ascii="TH SarabunPSK" w:hAnsi="TH SarabunPSK" w:cs="TH SarabunPSK"/>
          <w:sz w:val="36"/>
          <w:szCs w:val="36"/>
          <w:cs/>
        </w:rPr>
        <w:t>พลาสติก</w:t>
      </w:r>
      <w:r w:rsidR="00AB562A" w:rsidRPr="009569CC">
        <w:rPr>
          <w:rFonts w:ascii="TH SarabunPSK" w:hAnsi="TH SarabunPSK" w:cs="TH SarabunPSK"/>
          <w:sz w:val="36"/>
          <w:szCs w:val="36"/>
        </w:rPr>
        <w:t xml:space="preserve"> (</w:t>
      </w:r>
      <w:proofErr w:type="spellStart"/>
      <w:r w:rsidR="00AB562A" w:rsidRPr="009569CC">
        <w:rPr>
          <w:rFonts w:ascii="TH SarabunPSK" w:hAnsi="TH SarabunPSK" w:cs="TH SarabunPSK"/>
          <w:sz w:val="36"/>
          <w:szCs w:val="36"/>
        </w:rPr>
        <w:t>Depolymerization</w:t>
      </w:r>
      <w:proofErr w:type="spellEnd"/>
      <w:r w:rsidR="00AB562A" w:rsidRPr="009569CC">
        <w:rPr>
          <w:rFonts w:ascii="TH SarabunPSK" w:hAnsi="TH SarabunPSK" w:cs="TH SarabunPSK"/>
          <w:sz w:val="36"/>
          <w:szCs w:val="36"/>
        </w:rPr>
        <w:t xml:space="preserve">) </w:t>
      </w:r>
      <w:r w:rsidRPr="009569CC">
        <w:rPr>
          <w:rFonts w:ascii="TH SarabunPSK" w:hAnsi="TH SarabunPSK" w:cs="TH SarabunPSK"/>
          <w:sz w:val="36"/>
          <w:szCs w:val="36"/>
          <w:cs/>
        </w:rPr>
        <w:t>เกิดการสลายตัว</w:t>
      </w:r>
      <w:r w:rsidRPr="009569CC">
        <w:rPr>
          <w:rFonts w:ascii="TH SarabunPSK" w:hAnsi="TH SarabunPSK" w:cs="TH SarabunPSK"/>
          <w:sz w:val="36"/>
          <w:szCs w:val="36"/>
        </w:rPr>
        <w:t xml:space="preserve"> </w:t>
      </w:r>
      <w:r w:rsidRPr="009569CC">
        <w:rPr>
          <w:rFonts w:ascii="TH SarabunPSK" w:hAnsi="TH SarabunPSK" w:cs="TH SarabunPSK"/>
          <w:sz w:val="36"/>
          <w:szCs w:val="36"/>
          <w:cs/>
        </w:rPr>
        <w:t>และจะได้ผลิตภัณฑ์เป็นเชื้อเพลิงเหลว ที่สามารถนำไปผ่านกระบวนการกลั่นเพื่อใช้เป็นเชื้อเพลิงเหลวในเชิงพาณิชย์ได้</w:t>
      </w:r>
      <w:r w:rsidR="00901C36" w:rsidRPr="009569CC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9569CC">
        <w:rPr>
          <w:rFonts w:ascii="TH SarabunPSK" w:hAnsi="TH SarabunPSK" w:cs="TH SarabunPSK"/>
          <w:sz w:val="36"/>
          <w:szCs w:val="36"/>
          <w:cs/>
        </w:rPr>
        <w:t>โดยเป็น</w:t>
      </w:r>
      <w:r w:rsidRPr="009569CC">
        <w:rPr>
          <w:rStyle w:val="apple-style-span"/>
          <w:rFonts w:ascii="TH SarabunPSK" w:hAnsi="TH SarabunPSK" w:cs="TH SarabunPSK"/>
          <w:sz w:val="36"/>
          <w:szCs w:val="36"/>
          <w:cs/>
        </w:rPr>
        <w:t>การ</w:t>
      </w:r>
      <w:r w:rsidR="00AB562A" w:rsidRPr="009569CC">
        <w:rPr>
          <w:rStyle w:val="apple-style-span"/>
          <w:rFonts w:ascii="TH SarabunPSK" w:hAnsi="TH SarabunPSK" w:cs="TH SarabunPSK" w:hint="cs"/>
          <w:sz w:val="36"/>
          <w:szCs w:val="36"/>
          <w:cs/>
        </w:rPr>
        <w:br/>
      </w:r>
      <w:r w:rsidRPr="009569CC">
        <w:rPr>
          <w:rStyle w:val="apple-style-span"/>
          <w:rFonts w:ascii="TH SarabunPSK" w:hAnsi="TH SarabunPSK" w:cs="TH SarabunPSK"/>
          <w:sz w:val="36"/>
          <w:szCs w:val="36"/>
          <w:cs/>
        </w:rPr>
        <w:t>ทำลายพันธะทางเคมีของโมเลกุลขยะมูลฝอย</w:t>
      </w:r>
      <w:r w:rsidR="00CF196A" w:rsidRPr="009569CC">
        <w:rPr>
          <w:rStyle w:val="apple-style-span"/>
          <w:rFonts w:ascii="TH SarabunPSK" w:hAnsi="TH SarabunPSK" w:cs="TH SarabunPSK" w:hint="cs"/>
          <w:sz w:val="36"/>
          <w:szCs w:val="36"/>
          <w:cs/>
        </w:rPr>
        <w:t xml:space="preserve"> </w:t>
      </w:r>
      <w:r w:rsidRPr="009569CC">
        <w:rPr>
          <w:rStyle w:val="apple-style-span"/>
          <w:rFonts w:ascii="TH SarabunPSK" w:hAnsi="TH SarabunPSK" w:cs="TH SarabunPSK"/>
          <w:sz w:val="36"/>
          <w:szCs w:val="36"/>
          <w:cs/>
        </w:rPr>
        <w:t xml:space="preserve">โดยทำให้ร้อนจนมีอุณหภูมิประมาณ </w:t>
      </w:r>
      <w:r w:rsidR="00CF196A" w:rsidRPr="009569CC">
        <w:rPr>
          <w:rStyle w:val="apple-style-span"/>
          <w:rFonts w:ascii="TH SarabunPSK" w:hAnsi="TH SarabunPSK" w:cs="TH SarabunPSK"/>
          <w:sz w:val="36"/>
          <w:szCs w:val="36"/>
          <w:cs/>
        </w:rPr>
        <w:t>400-</w:t>
      </w:r>
      <w:r w:rsidR="000534D7" w:rsidRPr="009569CC">
        <w:rPr>
          <w:rStyle w:val="apple-style-span"/>
          <w:rFonts w:ascii="TH SarabunPSK" w:hAnsi="TH SarabunPSK" w:cs="TH SarabunPSK"/>
          <w:sz w:val="36"/>
          <w:szCs w:val="36"/>
          <w:cs/>
        </w:rPr>
        <w:t xml:space="preserve">600 </w:t>
      </w:r>
      <w:r w:rsidR="00A6182E" w:rsidRPr="009569CC">
        <w:rPr>
          <w:rStyle w:val="apple-style-span"/>
          <w:rFonts w:ascii="TH SarabunPSK" w:hAnsi="TH SarabunPSK" w:cs="TH SarabunPSK" w:hint="cs"/>
          <w:sz w:val="36"/>
          <w:szCs w:val="36"/>
          <w:cs/>
        </w:rPr>
        <w:br/>
      </w:r>
      <w:r w:rsidRPr="009569CC">
        <w:rPr>
          <w:rStyle w:val="apple-style-span"/>
          <w:rFonts w:ascii="TH SarabunPSK" w:hAnsi="TH SarabunPSK" w:cs="TH SarabunPSK"/>
          <w:sz w:val="36"/>
          <w:szCs w:val="36"/>
          <w:cs/>
        </w:rPr>
        <w:t>องศาเซลเซียส</w:t>
      </w:r>
      <w:r w:rsidR="00CF196A" w:rsidRPr="009569CC">
        <w:rPr>
          <w:rStyle w:val="apple-style-span"/>
          <w:rFonts w:ascii="TH SarabunPSK" w:hAnsi="TH SarabunPSK" w:cs="TH SarabunPSK" w:hint="cs"/>
          <w:sz w:val="36"/>
          <w:szCs w:val="36"/>
          <w:cs/>
        </w:rPr>
        <w:t xml:space="preserve"> </w:t>
      </w:r>
      <w:r w:rsidRPr="009569CC">
        <w:rPr>
          <w:rStyle w:val="apple-style-span"/>
          <w:rFonts w:ascii="TH SarabunPSK" w:hAnsi="TH SarabunPSK" w:cs="TH SarabunPSK"/>
          <w:sz w:val="36"/>
          <w:szCs w:val="36"/>
          <w:cs/>
        </w:rPr>
        <w:t>ซึ่งเป็นขั้นตอนของกระบวนการไพ</w:t>
      </w:r>
      <w:proofErr w:type="spellStart"/>
      <w:r w:rsidRPr="009569CC">
        <w:rPr>
          <w:rStyle w:val="apple-style-span"/>
          <w:rFonts w:ascii="TH SarabunPSK" w:hAnsi="TH SarabunPSK" w:cs="TH SarabunPSK"/>
          <w:sz w:val="36"/>
          <w:szCs w:val="36"/>
          <w:cs/>
        </w:rPr>
        <w:t>โรไลซิส</w:t>
      </w:r>
      <w:proofErr w:type="spellEnd"/>
      <w:r w:rsidRPr="009569CC">
        <w:rPr>
          <w:rStyle w:val="apple-style-span"/>
          <w:rFonts w:ascii="TH SarabunPSK" w:hAnsi="TH SarabunPSK" w:cs="TH SarabunPSK"/>
          <w:sz w:val="36"/>
          <w:szCs w:val="36"/>
          <w:cs/>
        </w:rPr>
        <w:t xml:space="preserve"> จะได้ผลิตภัณฑ์เป็นก๊าซต่างๆ เช่น</w:t>
      </w:r>
      <w:r w:rsidRPr="007D56CE">
        <w:rPr>
          <w:rStyle w:val="apple-style-span"/>
          <w:rFonts w:ascii="TH SarabunPSK" w:hAnsi="TH SarabunPSK" w:cs="TH SarabunPSK"/>
          <w:sz w:val="36"/>
          <w:szCs w:val="36"/>
          <w:cs/>
        </w:rPr>
        <w:t xml:space="preserve"> </w:t>
      </w:r>
      <w:r w:rsidR="00A6182E">
        <w:rPr>
          <w:rStyle w:val="apple-style-span"/>
          <w:rFonts w:ascii="TH SarabunPSK" w:hAnsi="TH SarabunPSK" w:cs="TH SarabunPSK"/>
          <w:sz w:val="36"/>
          <w:szCs w:val="36"/>
          <w:cs/>
        </w:rPr>
        <w:br/>
      </w:r>
      <w:r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t>ก๊าซคาร</w:t>
      </w:r>
      <w:r w:rsidR="000534D7"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t xml:space="preserve">์บอนมอนอกไซด์ คาร์บอนไดออกไซด์ </w:t>
      </w:r>
      <w:r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t>มีเทน</w:t>
      </w:r>
      <w:r w:rsidR="00A6182E" w:rsidRPr="00DE7C0F">
        <w:rPr>
          <w:rStyle w:val="apple-style-span"/>
          <w:rFonts w:ascii="TH SarabunPSK" w:hAnsi="TH SarabunPSK" w:cs="TH SarabunPSK" w:hint="cs"/>
          <w:sz w:val="36"/>
          <w:szCs w:val="36"/>
          <w:cs/>
        </w:rPr>
        <w:t xml:space="preserve"> </w:t>
      </w:r>
      <w:r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t>และไฮโดรเจน</w:t>
      </w:r>
      <w:r w:rsidR="00901C36" w:rsidRPr="00DE7C0F">
        <w:rPr>
          <w:rStyle w:val="apple-style-span"/>
          <w:rFonts w:ascii="TH SarabunPSK" w:hAnsi="TH SarabunPSK" w:cs="TH SarabunPSK" w:hint="cs"/>
          <w:sz w:val="36"/>
          <w:szCs w:val="36"/>
          <w:cs/>
        </w:rPr>
        <w:t xml:space="preserve"> </w:t>
      </w:r>
      <w:r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t>หลังจากนั้น</w:t>
      </w:r>
      <w:r w:rsidR="00AB562A" w:rsidRPr="00DE7C0F">
        <w:rPr>
          <w:rStyle w:val="apple-style-span"/>
          <w:rFonts w:ascii="TH SarabunPSK" w:hAnsi="TH SarabunPSK" w:cs="TH SarabunPSK" w:hint="cs"/>
          <w:sz w:val="36"/>
          <w:szCs w:val="36"/>
          <w:cs/>
        </w:rPr>
        <w:t xml:space="preserve"> </w:t>
      </w:r>
      <w:r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t>เมื่อมีการให้</w:t>
      </w:r>
      <w:r w:rsidR="00DE7C0F"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br/>
      </w:r>
      <w:r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t xml:space="preserve">ความร้อนเพิ่มขึ้นไปอีกจนมีอุณหภูมิ ประมาณ </w:t>
      </w:r>
      <w:r w:rsidR="00901C36"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t>900</w:t>
      </w:r>
      <w:r w:rsidR="000534D7"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t xml:space="preserve">–1,100 </w:t>
      </w:r>
      <w:r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t>องศาเซลเซียส ประกอบกับมีการ</w:t>
      </w:r>
      <w:r w:rsidR="00DE7C0F"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br/>
      </w:r>
      <w:r w:rsidRPr="00DE7C0F">
        <w:rPr>
          <w:rStyle w:val="apple-style-span"/>
          <w:rFonts w:ascii="TH SarabunPSK" w:hAnsi="TH SarabunPSK" w:cs="TH SarabunPSK"/>
          <w:sz w:val="36"/>
          <w:szCs w:val="36"/>
          <w:cs/>
        </w:rPr>
        <w:t>เติมตัวเร่งปฏิกิริยาเพื่อ</w:t>
      </w:r>
      <w:r w:rsidRPr="00DE7C0F">
        <w:rPr>
          <w:rFonts w:ascii="TH SarabunPSK" w:hAnsi="TH SarabunPSK" w:cs="TH SarabunPSK"/>
          <w:sz w:val="36"/>
          <w:szCs w:val="36"/>
          <w:cs/>
        </w:rPr>
        <w:t>ปรับปรุงคุณภาพของน้ำมันและก๊าซ</w:t>
      </w:r>
    </w:p>
    <w:p w:rsidR="00A6182E" w:rsidRDefault="00C149BD" w:rsidP="00861403">
      <w:pPr>
        <w:pStyle w:val="a4"/>
        <w:numPr>
          <w:ilvl w:val="0"/>
          <w:numId w:val="17"/>
        </w:numPr>
        <w:tabs>
          <w:tab w:val="left" w:pos="993"/>
          <w:tab w:val="left" w:pos="1560"/>
        </w:tabs>
        <w:spacing w:after="0" w:line="240" w:lineRule="auto"/>
        <w:ind w:left="0" w:firstLine="851"/>
        <w:jc w:val="thaiDistribute"/>
        <w:rPr>
          <w:rStyle w:val="ab"/>
          <w:rFonts w:ascii="TH SarabunPSK" w:hAnsi="TH SarabunPSK" w:cs="TH SarabunPSK"/>
          <w:b w:val="0"/>
          <w:bCs w:val="0"/>
          <w:sz w:val="36"/>
          <w:szCs w:val="36"/>
        </w:rPr>
      </w:pPr>
      <w:r w:rsidRPr="00901C36">
        <w:rPr>
          <w:rFonts w:ascii="TH SarabunPSK" w:hAnsi="TH SarabunPSK" w:cs="TH SarabunPSK"/>
          <w:sz w:val="36"/>
          <w:szCs w:val="36"/>
          <w:cs/>
        </w:rPr>
        <w:t>เตาเผาแบบควบคุมอากาศ (</w:t>
      </w:r>
      <w:r w:rsidRPr="00901C36">
        <w:rPr>
          <w:rFonts w:ascii="TH SarabunPSK" w:eastAsia="AngsanaNew" w:hAnsi="TH SarabunPSK" w:cs="TH SarabunPSK"/>
          <w:sz w:val="36"/>
          <w:szCs w:val="36"/>
        </w:rPr>
        <w:t>Gasification</w:t>
      </w:r>
      <w:r w:rsidRPr="00901C36">
        <w:rPr>
          <w:rFonts w:ascii="TH SarabunPSK" w:hAnsi="TH SarabunPSK" w:cs="TH SarabunPSK"/>
          <w:sz w:val="36"/>
          <w:szCs w:val="36"/>
          <w:cs/>
        </w:rPr>
        <w:t>)</w:t>
      </w:r>
      <w:r w:rsidR="00901C36">
        <w:rPr>
          <w:rFonts w:ascii="TH SarabunPSK" w:eastAsia="CordiaNew" w:hAnsi="TH SarabunPSK" w:cs="TH SarabunPSK" w:hint="cs"/>
          <w:sz w:val="36"/>
          <w:szCs w:val="36"/>
          <w:cs/>
        </w:rPr>
        <w:t xml:space="preserve"> </w:t>
      </w:r>
      <w:r w:rsidRPr="00901C36">
        <w:rPr>
          <w:rFonts w:ascii="TH SarabunPSK" w:eastAsia="CordiaNew" w:hAnsi="TH SarabunPSK" w:cs="TH SarabunPSK"/>
          <w:sz w:val="36"/>
          <w:szCs w:val="36"/>
          <w:cs/>
        </w:rPr>
        <w:t>เป็นกระบวนการให้ความร้อนกับวัสดุ</w:t>
      </w:r>
      <w:r w:rsidR="00901C36">
        <w:rPr>
          <w:rFonts w:ascii="TH SarabunPSK" w:eastAsia="CordiaNew" w:hAnsi="TH SarabunPSK" w:cs="TH SarabunPSK"/>
          <w:sz w:val="36"/>
          <w:szCs w:val="36"/>
          <w:cs/>
        </w:rPr>
        <w:br/>
      </w:r>
      <w:r w:rsidRPr="00901C36">
        <w:rPr>
          <w:rFonts w:ascii="TH SarabunPSK" w:eastAsia="CordiaNew" w:hAnsi="TH SarabunPSK" w:cs="TH SarabunPSK"/>
          <w:sz w:val="36"/>
          <w:szCs w:val="36"/>
          <w:cs/>
        </w:rPr>
        <w:t>ที่เป็นสารคาร์บอนในสภาวะที่มีการจำกัดปริมาณอากาศหรือออกซิเจน</w:t>
      </w:r>
      <w:r w:rsidR="00A6182E">
        <w:rPr>
          <w:rFonts w:ascii="TH SarabunPSK" w:eastAsia="CordiaNew" w:hAnsi="TH SarabunPSK" w:cs="TH SarabunPSK" w:hint="cs"/>
          <w:sz w:val="36"/>
          <w:szCs w:val="36"/>
          <w:cs/>
        </w:rPr>
        <w:t xml:space="preserve"> </w:t>
      </w:r>
      <w:r w:rsidRPr="00901C36">
        <w:rPr>
          <w:rFonts w:ascii="TH SarabunPSK" w:eastAsia="CordiaNew" w:hAnsi="TH SarabunPSK" w:cs="TH SarabunPSK"/>
          <w:sz w:val="36"/>
          <w:szCs w:val="36"/>
          <w:cs/>
        </w:rPr>
        <w:t>เพื่อควบคุมให้เกิดปฏิกิริยา</w:t>
      </w:r>
      <w:r w:rsidR="00AB562A">
        <w:rPr>
          <w:rFonts w:ascii="TH SarabunPSK" w:eastAsia="CordiaNew" w:hAnsi="TH SarabunPSK" w:cs="TH SarabunPSK" w:hint="cs"/>
          <w:sz w:val="36"/>
          <w:szCs w:val="36"/>
          <w:cs/>
        </w:rPr>
        <w:br/>
      </w:r>
      <w:r w:rsidRPr="00A6182E">
        <w:rPr>
          <w:rFonts w:ascii="TH SarabunPSK" w:eastAsia="CordiaNew" w:hAnsi="TH SarabunPSK" w:cs="TH SarabunPSK"/>
          <w:spacing w:val="8"/>
          <w:sz w:val="36"/>
          <w:szCs w:val="36"/>
          <w:cs/>
        </w:rPr>
        <w:t>การเผาแบบแก๊ส</w:t>
      </w:r>
      <w:proofErr w:type="spellStart"/>
      <w:r w:rsidRPr="00A6182E">
        <w:rPr>
          <w:rFonts w:ascii="TH SarabunPSK" w:eastAsia="CordiaNew" w:hAnsi="TH SarabunPSK" w:cs="TH SarabunPSK"/>
          <w:spacing w:val="8"/>
          <w:sz w:val="36"/>
          <w:szCs w:val="36"/>
          <w:cs/>
        </w:rPr>
        <w:t>ซิฟิเคชั่น</w:t>
      </w:r>
      <w:proofErr w:type="spellEnd"/>
      <w:r w:rsidRPr="00A6182E">
        <w:rPr>
          <w:rFonts w:ascii="TH SarabunPSK" w:eastAsia="CordiaNew" w:hAnsi="TH SarabunPSK" w:cs="TH SarabunPSK"/>
          <w:spacing w:val="8"/>
          <w:sz w:val="36"/>
          <w:szCs w:val="36"/>
          <w:cs/>
        </w:rPr>
        <w:t xml:space="preserve"> โดยได้</w:t>
      </w:r>
      <w:r w:rsidR="00901C36" w:rsidRPr="00A6182E">
        <w:rPr>
          <w:rFonts w:ascii="TH SarabunPSK" w:eastAsia="CordiaNew" w:hAnsi="TH SarabunPSK" w:cs="TH SarabunPSK" w:hint="cs"/>
          <w:spacing w:val="8"/>
          <w:sz w:val="36"/>
          <w:szCs w:val="36"/>
          <w:cs/>
        </w:rPr>
        <w:t xml:space="preserve"> </w:t>
      </w:r>
      <w:r w:rsidRPr="00A6182E">
        <w:rPr>
          <w:rFonts w:ascii="TH SarabunPSK" w:eastAsia="CordiaNew" w:hAnsi="TH SarabunPSK" w:cs="TH SarabunPSK"/>
          <w:spacing w:val="8"/>
          <w:sz w:val="36"/>
          <w:szCs w:val="36"/>
        </w:rPr>
        <w:t xml:space="preserve">Carbon base materials </w:t>
      </w:r>
      <w:r w:rsidRPr="00A6182E">
        <w:rPr>
          <w:rFonts w:ascii="TH SarabunPSK" w:eastAsia="CordiaNew" w:hAnsi="TH SarabunPSK" w:cs="TH SarabunPSK"/>
          <w:spacing w:val="8"/>
          <w:sz w:val="36"/>
          <w:szCs w:val="36"/>
          <w:cs/>
        </w:rPr>
        <w:t xml:space="preserve">ก๊าซเชื้อเพลิง </w:t>
      </w:r>
      <w:r w:rsidRPr="00A6182E">
        <w:rPr>
          <w:rFonts w:ascii="TH SarabunPSK" w:eastAsia="CordiaNew" w:hAnsi="TH SarabunPSK" w:cs="TH SarabunPSK"/>
          <w:spacing w:val="8"/>
          <w:sz w:val="36"/>
          <w:szCs w:val="36"/>
        </w:rPr>
        <w:t>(</w:t>
      </w:r>
      <w:proofErr w:type="spellStart"/>
      <w:r w:rsidRPr="00A6182E">
        <w:rPr>
          <w:rFonts w:ascii="TH SarabunPSK" w:eastAsia="CordiaNew" w:hAnsi="TH SarabunPSK" w:cs="TH SarabunPSK"/>
          <w:spacing w:val="8"/>
          <w:sz w:val="36"/>
          <w:szCs w:val="36"/>
        </w:rPr>
        <w:t>Syngas</w:t>
      </w:r>
      <w:proofErr w:type="spellEnd"/>
      <w:r w:rsidRPr="00A6182E">
        <w:rPr>
          <w:rFonts w:ascii="TH SarabunPSK" w:eastAsia="CordiaNew" w:hAnsi="TH SarabunPSK" w:cs="TH SarabunPSK"/>
          <w:spacing w:val="8"/>
          <w:sz w:val="36"/>
          <w:szCs w:val="36"/>
        </w:rPr>
        <w:t xml:space="preserve">) </w:t>
      </w:r>
      <w:r w:rsidRPr="00A6182E">
        <w:rPr>
          <w:rFonts w:ascii="TH SarabunPSK" w:eastAsia="CordiaNew" w:hAnsi="TH SarabunPSK" w:cs="TH SarabunPSK"/>
          <w:spacing w:val="8"/>
          <w:sz w:val="36"/>
          <w:szCs w:val="36"/>
          <w:cs/>
        </w:rPr>
        <w:t>ซึ่งมี</w:t>
      </w:r>
      <w:r w:rsidR="00AB562A">
        <w:rPr>
          <w:rFonts w:ascii="TH SarabunPSK" w:eastAsia="CordiaNew" w:hAnsi="TH SarabunPSK" w:cs="TH SarabunPSK" w:hint="cs"/>
          <w:spacing w:val="8"/>
          <w:sz w:val="36"/>
          <w:szCs w:val="36"/>
          <w:cs/>
        </w:rPr>
        <w:br/>
      </w:r>
      <w:r w:rsidRPr="00AB562A">
        <w:rPr>
          <w:rFonts w:ascii="TH SarabunPSK" w:eastAsia="CordiaNew" w:hAnsi="TH SarabunPSK" w:cs="TH SarabunPSK"/>
          <w:spacing w:val="8"/>
          <w:sz w:val="36"/>
          <w:szCs w:val="36"/>
          <w:cs/>
        </w:rPr>
        <w:t>คาร์บอนมอนอกไซด์</w:t>
      </w:r>
      <w:r w:rsidR="00901C36" w:rsidRPr="00AB562A">
        <w:rPr>
          <w:rFonts w:ascii="TH SarabunPSK" w:eastAsia="CordiaNew" w:hAnsi="TH SarabunPSK" w:cs="TH SarabunPSK"/>
          <w:spacing w:val="8"/>
          <w:sz w:val="36"/>
          <w:szCs w:val="36"/>
        </w:rPr>
        <w:t xml:space="preserve"> </w:t>
      </w:r>
      <w:r w:rsidRPr="00AB562A">
        <w:rPr>
          <w:rFonts w:ascii="TH SarabunPSK" w:eastAsia="CordiaNew" w:hAnsi="TH SarabunPSK" w:cs="TH SarabunPSK"/>
          <w:spacing w:val="8"/>
          <w:sz w:val="36"/>
          <w:szCs w:val="36"/>
        </w:rPr>
        <w:t>(CO)</w:t>
      </w:r>
      <w:r w:rsidRPr="00AB562A">
        <w:rPr>
          <w:rFonts w:ascii="TH SarabunPSK" w:eastAsia="CordiaNew" w:hAnsi="TH SarabunPSK" w:cs="TH SarabunPSK"/>
          <w:spacing w:val="8"/>
          <w:sz w:val="36"/>
          <w:szCs w:val="36"/>
          <w:cs/>
        </w:rPr>
        <w:t xml:space="preserve"> และไฮโดรเจน</w:t>
      </w:r>
      <w:r w:rsidR="00901C36" w:rsidRPr="00AB562A">
        <w:rPr>
          <w:rFonts w:ascii="TH SarabunPSK" w:eastAsia="CordiaNew" w:hAnsi="TH SarabunPSK" w:cs="TH SarabunPSK" w:hint="cs"/>
          <w:spacing w:val="8"/>
          <w:sz w:val="36"/>
          <w:szCs w:val="36"/>
          <w:cs/>
        </w:rPr>
        <w:t xml:space="preserve"> </w:t>
      </w:r>
      <w:r w:rsidRPr="00AB562A">
        <w:rPr>
          <w:rFonts w:ascii="TH SarabunPSK" w:eastAsia="CordiaNew" w:hAnsi="TH SarabunPSK" w:cs="TH SarabunPSK"/>
          <w:spacing w:val="8"/>
          <w:sz w:val="36"/>
          <w:szCs w:val="36"/>
          <w:cs/>
        </w:rPr>
        <w:t>(</w:t>
      </w:r>
      <w:r w:rsidRPr="00AB562A">
        <w:rPr>
          <w:rFonts w:ascii="TH SarabunPSK" w:eastAsia="CordiaNew" w:hAnsi="TH SarabunPSK" w:cs="TH SarabunPSK"/>
          <w:spacing w:val="8"/>
          <w:sz w:val="36"/>
          <w:szCs w:val="36"/>
        </w:rPr>
        <w:t>H</w:t>
      </w:r>
      <w:r w:rsidRPr="00AB562A">
        <w:rPr>
          <w:rFonts w:ascii="TH SarabunPSK" w:eastAsia="CordiaNew" w:hAnsi="TH SarabunPSK" w:cs="TH SarabunPSK"/>
          <w:spacing w:val="8"/>
          <w:sz w:val="36"/>
          <w:szCs w:val="36"/>
          <w:vertAlign w:val="subscript"/>
        </w:rPr>
        <w:t>2</w:t>
      </w:r>
      <w:r w:rsidRPr="00AB562A">
        <w:rPr>
          <w:rFonts w:ascii="TH SarabunPSK" w:eastAsia="CordiaNew" w:hAnsi="TH SarabunPSK" w:cs="TH SarabunPSK"/>
          <w:spacing w:val="8"/>
          <w:sz w:val="36"/>
          <w:szCs w:val="36"/>
        </w:rPr>
        <w:t>)</w:t>
      </w:r>
      <w:r w:rsidR="00901C36" w:rsidRPr="00AB562A">
        <w:rPr>
          <w:rFonts w:ascii="TH SarabunPSK" w:eastAsia="CordiaNew" w:hAnsi="TH SarabunPSK" w:cs="TH SarabunPSK" w:hint="cs"/>
          <w:spacing w:val="8"/>
          <w:sz w:val="36"/>
          <w:szCs w:val="36"/>
          <w:cs/>
        </w:rPr>
        <w:t xml:space="preserve"> </w:t>
      </w:r>
      <w:r w:rsidRPr="00AB562A">
        <w:rPr>
          <w:rFonts w:ascii="TH SarabunPSK" w:eastAsia="CordiaNew" w:hAnsi="TH SarabunPSK" w:cs="TH SarabunPSK"/>
          <w:spacing w:val="8"/>
          <w:sz w:val="36"/>
          <w:szCs w:val="36"/>
          <w:cs/>
        </w:rPr>
        <w:t>เป็นองค์ประกอบหลัก</w:t>
      </w:r>
      <w:r w:rsidR="00AB562A">
        <w:rPr>
          <w:rFonts w:ascii="TH SarabunPSK" w:eastAsia="CordiaNew" w:hAnsi="TH SarabunPSK" w:cs="TH SarabunPSK" w:hint="cs"/>
          <w:spacing w:val="8"/>
          <w:sz w:val="36"/>
          <w:szCs w:val="36"/>
          <w:cs/>
        </w:rPr>
        <w:t xml:space="preserve"> </w:t>
      </w:r>
      <w:r w:rsidRPr="00AB562A">
        <w:rPr>
          <w:rFonts w:ascii="TH SarabunPSK" w:eastAsia="CordiaNew" w:hAnsi="TH SarabunPSK" w:cs="TH SarabunPSK"/>
          <w:spacing w:val="8"/>
          <w:sz w:val="36"/>
          <w:szCs w:val="36"/>
          <w:cs/>
        </w:rPr>
        <w:t>กระบวนการเผาแบบ</w:t>
      </w:r>
      <w:r w:rsidR="00901C36">
        <w:rPr>
          <w:rFonts w:ascii="TH SarabunPSK" w:eastAsia="CordiaNew" w:hAnsi="TH SarabunPSK" w:cs="TH SarabunPSK" w:hint="cs"/>
          <w:sz w:val="36"/>
          <w:szCs w:val="36"/>
          <w:cs/>
        </w:rPr>
        <w:br/>
      </w:r>
      <w:r w:rsidRPr="00901C36">
        <w:rPr>
          <w:rFonts w:ascii="TH SarabunPSK" w:eastAsia="CordiaNew" w:hAnsi="TH SarabunPSK" w:cs="TH SarabunPSK"/>
          <w:sz w:val="36"/>
          <w:szCs w:val="36"/>
          <w:cs/>
        </w:rPr>
        <w:t>แก๊ส</w:t>
      </w:r>
      <w:proofErr w:type="spellStart"/>
      <w:r w:rsidRPr="00901C36">
        <w:rPr>
          <w:rFonts w:ascii="TH SarabunPSK" w:eastAsia="CordiaNew" w:hAnsi="TH SarabunPSK" w:cs="TH SarabunPSK"/>
          <w:sz w:val="36"/>
          <w:szCs w:val="36"/>
          <w:cs/>
        </w:rPr>
        <w:t>ซิฟิเคชั่น</w:t>
      </w:r>
      <w:proofErr w:type="spellEnd"/>
      <w:r w:rsidR="00901C36">
        <w:rPr>
          <w:rFonts w:ascii="TH SarabunPSK" w:eastAsia="CordiaNew" w:hAnsi="TH SarabunPSK" w:cs="TH SarabunPSK" w:hint="cs"/>
          <w:sz w:val="36"/>
          <w:szCs w:val="36"/>
          <w:cs/>
        </w:rPr>
        <w:t xml:space="preserve"> </w:t>
      </w:r>
      <w:r w:rsidRPr="00901C36">
        <w:rPr>
          <w:rStyle w:val="ab"/>
          <w:rFonts w:ascii="TH SarabunPSK" w:hAnsi="TH SarabunPSK" w:cs="TH SarabunPSK"/>
          <w:b w:val="0"/>
          <w:bCs w:val="0"/>
          <w:sz w:val="36"/>
          <w:szCs w:val="36"/>
          <w:cs/>
        </w:rPr>
        <w:t>สามารถแบ่งโซนการเกิดแก๊สตามปฏิกิริยาทางเคมี และความแตกต่างของอุณหภูมิ</w:t>
      </w:r>
    </w:p>
    <w:p w:rsidR="00C149BD" w:rsidRPr="00901C36" w:rsidRDefault="00C149BD" w:rsidP="00A6182E">
      <w:pPr>
        <w:pStyle w:val="a4"/>
        <w:tabs>
          <w:tab w:val="left" w:pos="993"/>
          <w:tab w:val="left" w:pos="1560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6"/>
          <w:szCs w:val="36"/>
        </w:rPr>
      </w:pPr>
      <w:r w:rsidRPr="00901C36">
        <w:rPr>
          <w:rStyle w:val="ab"/>
          <w:rFonts w:ascii="TH SarabunPSK" w:hAnsi="TH SarabunPSK" w:cs="TH SarabunPSK"/>
          <w:b w:val="0"/>
          <w:bCs w:val="0"/>
          <w:sz w:val="36"/>
          <w:szCs w:val="36"/>
          <w:cs/>
        </w:rPr>
        <w:lastRenderedPageBreak/>
        <w:t xml:space="preserve">คือ </w:t>
      </w:r>
      <w:r w:rsidRPr="00901C36">
        <w:rPr>
          <w:rStyle w:val="apple-style-span"/>
          <w:rFonts w:ascii="TH SarabunPSK" w:hAnsi="TH SarabunPSK" w:cs="TH SarabunPSK"/>
          <w:sz w:val="36"/>
          <w:szCs w:val="36"/>
          <w:cs/>
        </w:rPr>
        <w:t>โซนการเผาไหม้ (</w:t>
      </w:r>
      <w:r w:rsidR="0091358A">
        <w:rPr>
          <w:rStyle w:val="apple-style-span"/>
          <w:rFonts w:ascii="TH SarabunPSK" w:hAnsi="TH SarabunPSK" w:cs="TH SarabunPSK"/>
          <w:sz w:val="36"/>
          <w:szCs w:val="36"/>
        </w:rPr>
        <w:t xml:space="preserve">Combustion or </w:t>
      </w:r>
      <w:proofErr w:type="spellStart"/>
      <w:r w:rsidR="0091358A">
        <w:rPr>
          <w:rStyle w:val="apple-style-span"/>
          <w:rFonts w:ascii="TH SarabunPSK" w:hAnsi="TH SarabunPSK" w:cs="TH SarabunPSK"/>
          <w:sz w:val="36"/>
          <w:szCs w:val="36"/>
        </w:rPr>
        <w:t>OxidationZ</w:t>
      </w:r>
      <w:r w:rsidRPr="00901C36">
        <w:rPr>
          <w:rStyle w:val="apple-style-span"/>
          <w:rFonts w:ascii="TH SarabunPSK" w:hAnsi="TH SarabunPSK" w:cs="TH SarabunPSK"/>
          <w:sz w:val="36"/>
          <w:szCs w:val="36"/>
        </w:rPr>
        <w:t>one</w:t>
      </w:r>
      <w:proofErr w:type="spellEnd"/>
      <w:r w:rsidRPr="00901C36">
        <w:rPr>
          <w:rStyle w:val="apple-style-span"/>
          <w:rFonts w:ascii="TH SarabunPSK" w:hAnsi="TH SarabunPSK" w:cs="TH SarabunPSK"/>
          <w:sz w:val="36"/>
          <w:szCs w:val="36"/>
        </w:rPr>
        <w:t xml:space="preserve">) </w:t>
      </w:r>
      <w:r w:rsidRPr="00901C36">
        <w:rPr>
          <w:rStyle w:val="apple-style-span"/>
          <w:rFonts w:ascii="TH SarabunPSK" w:hAnsi="TH SarabunPSK" w:cs="TH SarabunPSK"/>
          <w:sz w:val="36"/>
          <w:szCs w:val="36"/>
          <w:cs/>
        </w:rPr>
        <w:t>โซน</w:t>
      </w:r>
      <w:r w:rsidRPr="00901C36">
        <w:rPr>
          <w:rStyle w:val="ab"/>
          <w:rFonts w:ascii="TH SarabunPSK" w:hAnsi="TH SarabunPSK" w:cs="TH SarabunPSK"/>
          <w:b w:val="0"/>
          <w:bCs w:val="0"/>
          <w:sz w:val="36"/>
          <w:szCs w:val="36"/>
          <w:cs/>
        </w:rPr>
        <w:t>ปฏิกิริยา</w:t>
      </w:r>
      <w:r w:rsidRPr="00901C36">
        <w:rPr>
          <w:rStyle w:val="apple-style-span"/>
          <w:rFonts w:ascii="TH SarabunPSK" w:hAnsi="TH SarabunPSK" w:cs="TH SarabunPSK"/>
          <w:sz w:val="36"/>
          <w:szCs w:val="36"/>
          <w:cs/>
        </w:rPr>
        <w:t>ก่อเกิดแก๊ส (</w:t>
      </w:r>
      <w:r w:rsidR="0091358A">
        <w:rPr>
          <w:rStyle w:val="apple-style-span"/>
          <w:rFonts w:ascii="TH SarabunPSK" w:hAnsi="TH SarabunPSK" w:cs="TH SarabunPSK"/>
          <w:sz w:val="36"/>
          <w:szCs w:val="36"/>
        </w:rPr>
        <w:t>Reduction Z</w:t>
      </w:r>
      <w:r w:rsidRPr="00901C36">
        <w:rPr>
          <w:rStyle w:val="apple-style-span"/>
          <w:rFonts w:ascii="TH SarabunPSK" w:hAnsi="TH SarabunPSK" w:cs="TH SarabunPSK"/>
          <w:sz w:val="36"/>
          <w:szCs w:val="36"/>
        </w:rPr>
        <w:t xml:space="preserve">one) </w:t>
      </w:r>
      <w:r w:rsidRPr="00901C36">
        <w:rPr>
          <w:rStyle w:val="apple-style-span"/>
          <w:rFonts w:ascii="TH SarabunPSK" w:hAnsi="TH SarabunPSK" w:cs="TH SarabunPSK"/>
          <w:sz w:val="36"/>
          <w:szCs w:val="36"/>
          <w:cs/>
        </w:rPr>
        <w:t>โซนผลิตถ่าน (</w:t>
      </w:r>
      <w:proofErr w:type="spellStart"/>
      <w:r w:rsidR="0091358A">
        <w:rPr>
          <w:rStyle w:val="apple-style-span"/>
          <w:rFonts w:ascii="TH SarabunPSK" w:hAnsi="TH SarabunPSK" w:cs="TH SarabunPSK"/>
          <w:sz w:val="36"/>
          <w:szCs w:val="36"/>
        </w:rPr>
        <w:t>Pyrolysis</w:t>
      </w:r>
      <w:proofErr w:type="spellEnd"/>
      <w:r w:rsidR="0091358A">
        <w:rPr>
          <w:rStyle w:val="apple-style-span"/>
          <w:rFonts w:ascii="TH SarabunPSK" w:hAnsi="TH SarabunPSK" w:cs="TH SarabunPSK"/>
          <w:sz w:val="36"/>
          <w:szCs w:val="36"/>
        </w:rPr>
        <w:t xml:space="preserve"> or Distillation Z</w:t>
      </w:r>
      <w:r w:rsidRPr="00901C36">
        <w:rPr>
          <w:rStyle w:val="apple-style-span"/>
          <w:rFonts w:ascii="TH SarabunPSK" w:hAnsi="TH SarabunPSK" w:cs="TH SarabunPSK"/>
          <w:sz w:val="36"/>
          <w:szCs w:val="36"/>
        </w:rPr>
        <w:t xml:space="preserve">one) </w:t>
      </w:r>
      <w:r w:rsidRPr="00901C36">
        <w:rPr>
          <w:rStyle w:val="apple-style-span"/>
          <w:rFonts w:ascii="TH SarabunPSK" w:hAnsi="TH SarabunPSK" w:cs="TH SarabunPSK"/>
          <w:sz w:val="36"/>
          <w:szCs w:val="36"/>
          <w:cs/>
        </w:rPr>
        <w:t>และโซนไล่ความชื้น (</w:t>
      </w:r>
      <w:r w:rsidR="00A6182E">
        <w:rPr>
          <w:rStyle w:val="apple-style-span"/>
          <w:rFonts w:ascii="TH SarabunPSK" w:hAnsi="TH SarabunPSK" w:cs="TH SarabunPSK"/>
          <w:sz w:val="36"/>
          <w:szCs w:val="36"/>
        </w:rPr>
        <w:t>Drying z</w:t>
      </w:r>
      <w:r w:rsidRPr="00901C36">
        <w:rPr>
          <w:rStyle w:val="apple-style-span"/>
          <w:rFonts w:ascii="TH SarabunPSK" w:hAnsi="TH SarabunPSK" w:cs="TH SarabunPSK"/>
          <w:sz w:val="36"/>
          <w:szCs w:val="36"/>
        </w:rPr>
        <w:t>one)</w:t>
      </w:r>
      <w:r w:rsidRPr="00901C36">
        <w:rPr>
          <w:rFonts w:ascii="TH SarabunPSK" w:eastAsia="CordiaNew" w:hAnsi="TH SarabunPSK" w:cs="TH SarabunPSK"/>
          <w:sz w:val="36"/>
          <w:szCs w:val="36"/>
          <w:cs/>
        </w:rPr>
        <w:t xml:space="preserve"> โดย</w:t>
      </w:r>
      <w:r w:rsidR="0091358A">
        <w:rPr>
          <w:rFonts w:ascii="TH SarabunPSK" w:eastAsia="CordiaNew" w:hAnsi="TH SarabunPSK" w:cs="TH SarabunPSK"/>
          <w:sz w:val="36"/>
          <w:szCs w:val="36"/>
          <w:cs/>
        </w:rPr>
        <w:br/>
      </w:r>
      <w:r w:rsidRPr="00901C36">
        <w:rPr>
          <w:rFonts w:ascii="TH SarabunPSK" w:eastAsia="CordiaNew" w:hAnsi="TH SarabunPSK" w:cs="TH SarabunPSK"/>
          <w:sz w:val="36"/>
          <w:szCs w:val="36"/>
          <w:cs/>
        </w:rPr>
        <w:t>กระบวนการสลายตัวและกระบวนการกลั่นสลายของโมเลกุลสารอินทรีย์ในขยะมูลฝอยที่อุณหภูมิ</w:t>
      </w:r>
      <w:r w:rsidR="0091358A">
        <w:rPr>
          <w:rFonts w:ascii="TH SarabunPSK" w:eastAsia="CordiaNew" w:hAnsi="TH SarabunPSK" w:cs="TH SarabunPSK"/>
          <w:sz w:val="36"/>
          <w:szCs w:val="36"/>
          <w:cs/>
        </w:rPr>
        <w:br/>
      </w:r>
      <w:r w:rsidRPr="00901C36">
        <w:rPr>
          <w:rFonts w:ascii="TH SarabunPSK" w:eastAsia="CordiaNew" w:hAnsi="TH SarabunPSK" w:cs="TH SarabunPSK"/>
          <w:sz w:val="36"/>
          <w:szCs w:val="36"/>
          <w:cs/>
        </w:rPr>
        <w:t>สูงประมาณ</w:t>
      </w:r>
      <w:r w:rsidR="00901C36">
        <w:rPr>
          <w:rFonts w:ascii="TH SarabunPSK" w:eastAsia="CordiaNew" w:hAnsi="TH SarabunPSK" w:cs="TH SarabunPSK"/>
          <w:sz w:val="36"/>
          <w:szCs w:val="36"/>
          <w:cs/>
        </w:rPr>
        <w:t xml:space="preserve"> 1,200-</w:t>
      </w:r>
      <w:r w:rsidR="000534D7" w:rsidRPr="00901C36">
        <w:rPr>
          <w:rFonts w:ascii="TH SarabunPSK" w:eastAsia="CordiaNew" w:hAnsi="TH SarabunPSK" w:cs="TH SarabunPSK"/>
          <w:sz w:val="36"/>
          <w:szCs w:val="36"/>
          <w:cs/>
        </w:rPr>
        <w:t xml:space="preserve">1,400 </w:t>
      </w:r>
      <w:r w:rsidRPr="00901C36">
        <w:rPr>
          <w:rFonts w:ascii="TH SarabunPSK" w:eastAsia="CordiaNew" w:hAnsi="TH SarabunPSK" w:cs="TH SarabunPSK"/>
          <w:sz w:val="36"/>
          <w:szCs w:val="36"/>
          <w:cs/>
        </w:rPr>
        <w:t>องศาเซลเซียส</w:t>
      </w:r>
      <w:r w:rsidR="00901C36">
        <w:rPr>
          <w:rFonts w:ascii="TH SarabunPSK" w:eastAsia="CordiaNew" w:hAnsi="TH SarabunPSK" w:cs="TH SarabunPSK" w:hint="cs"/>
          <w:sz w:val="36"/>
          <w:szCs w:val="36"/>
          <w:cs/>
        </w:rPr>
        <w:t xml:space="preserve"> </w:t>
      </w:r>
      <w:r w:rsidRPr="00901C36">
        <w:rPr>
          <w:rFonts w:ascii="TH SarabunPSK" w:eastAsia="CordiaNew" w:hAnsi="TH SarabunPSK" w:cs="TH SarabunPSK"/>
          <w:sz w:val="36"/>
          <w:szCs w:val="36"/>
          <w:cs/>
        </w:rPr>
        <w:t>สามารถควบคุมมลพิษได้อย่างมีประสิทธิภาพ</w:t>
      </w:r>
      <w:r w:rsidR="00901C36">
        <w:rPr>
          <w:rFonts w:ascii="TH SarabunPSK" w:eastAsia="CordiaNew" w:hAnsi="TH SarabunPSK" w:cs="TH SarabunPSK" w:hint="cs"/>
          <w:sz w:val="36"/>
          <w:szCs w:val="36"/>
          <w:cs/>
        </w:rPr>
        <w:t xml:space="preserve"> </w:t>
      </w:r>
      <w:r w:rsidRPr="00901C36">
        <w:rPr>
          <w:rFonts w:ascii="TH SarabunPSK" w:eastAsia="CordiaNew" w:hAnsi="TH SarabunPSK" w:cs="TH SarabunPSK"/>
          <w:sz w:val="36"/>
          <w:szCs w:val="36"/>
          <w:cs/>
        </w:rPr>
        <w:t>มีระบบ</w:t>
      </w:r>
      <w:r w:rsidR="0091358A">
        <w:rPr>
          <w:rFonts w:ascii="TH SarabunPSK" w:eastAsia="CordiaNew" w:hAnsi="TH SarabunPSK" w:cs="TH SarabunPSK"/>
          <w:sz w:val="36"/>
          <w:szCs w:val="36"/>
          <w:cs/>
        </w:rPr>
        <w:br/>
      </w:r>
      <w:r w:rsidRPr="00901C36">
        <w:rPr>
          <w:rFonts w:ascii="TH SarabunPSK" w:eastAsia="CordiaNew" w:hAnsi="TH SarabunPSK" w:cs="TH SarabunPSK"/>
          <w:sz w:val="36"/>
          <w:szCs w:val="36"/>
          <w:cs/>
        </w:rPr>
        <w:t>ทำความสะอาดก๊าซก่อนการเผาไหม้</w:t>
      </w:r>
      <w:r w:rsidR="0091358A">
        <w:rPr>
          <w:rFonts w:ascii="TH SarabunPSK" w:eastAsia="CordiaNew" w:hAnsi="TH SarabunPSK" w:cs="TH SarabunPSK"/>
          <w:sz w:val="36"/>
          <w:szCs w:val="36"/>
          <w:cs/>
        </w:rPr>
        <w:t xml:space="preserve"> </w:t>
      </w:r>
      <w:r w:rsidRPr="00901C36">
        <w:rPr>
          <w:rFonts w:ascii="TH SarabunPSK" w:hAnsi="TH SarabunPSK" w:cs="TH SarabunPSK"/>
          <w:sz w:val="36"/>
          <w:szCs w:val="36"/>
          <w:cs/>
        </w:rPr>
        <w:t>ประเภทขยะมูลฝอยที่เหมาะสมในการนำมาใช้ในระบบ</w:t>
      </w:r>
      <w:r w:rsidR="00901C3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901C36">
        <w:rPr>
          <w:rFonts w:ascii="TH SarabunPSK" w:hAnsi="TH SarabunPSK" w:cs="TH SarabunPSK"/>
          <w:sz w:val="36"/>
          <w:szCs w:val="36"/>
          <w:cs/>
        </w:rPr>
        <w:t xml:space="preserve">ได้แก่ </w:t>
      </w:r>
      <w:r w:rsidRPr="0091358A">
        <w:rPr>
          <w:rFonts w:ascii="TH SarabunPSK" w:hAnsi="TH SarabunPSK" w:cs="TH SarabunPSK"/>
          <w:spacing w:val="-2"/>
          <w:sz w:val="36"/>
          <w:szCs w:val="36"/>
          <w:cs/>
        </w:rPr>
        <w:t>ขยะ</w:t>
      </w:r>
      <w:r w:rsidR="00A6182E" w:rsidRPr="0091358A">
        <w:rPr>
          <w:rFonts w:ascii="TH SarabunPSK" w:hAnsi="TH SarabunPSK" w:cs="TH SarabunPSK" w:hint="cs"/>
          <w:spacing w:val="-2"/>
          <w:sz w:val="36"/>
          <w:szCs w:val="36"/>
          <w:cs/>
        </w:rPr>
        <w:t>มูลฝอย</w:t>
      </w:r>
      <w:r w:rsidRPr="0091358A">
        <w:rPr>
          <w:rFonts w:ascii="TH SarabunPSK" w:hAnsi="TH SarabunPSK" w:cs="TH SarabunPSK"/>
          <w:spacing w:val="-2"/>
          <w:sz w:val="36"/>
          <w:szCs w:val="36"/>
          <w:cs/>
        </w:rPr>
        <w:t>ที่ให้ค่าความร้อน เช่น พลาสติก</w:t>
      </w:r>
      <w:r w:rsidR="00901C36" w:rsidRPr="0091358A">
        <w:rPr>
          <w:rFonts w:ascii="TH SarabunPSK" w:hAnsi="TH SarabunPSK" w:cs="TH SarabunPSK" w:hint="cs"/>
          <w:spacing w:val="-2"/>
          <w:sz w:val="36"/>
          <w:szCs w:val="36"/>
          <w:cs/>
        </w:rPr>
        <w:t xml:space="preserve"> </w:t>
      </w:r>
      <w:r w:rsidRPr="0091358A">
        <w:rPr>
          <w:rFonts w:ascii="TH SarabunPSK" w:hAnsi="TH SarabunPSK" w:cs="TH SarabunPSK"/>
          <w:spacing w:val="-2"/>
          <w:sz w:val="36"/>
          <w:szCs w:val="36"/>
          <w:cs/>
        </w:rPr>
        <w:t>เศษยาง</w:t>
      </w:r>
      <w:r w:rsidR="00901C36" w:rsidRPr="0091358A">
        <w:rPr>
          <w:rFonts w:ascii="TH SarabunPSK" w:hAnsi="TH SarabunPSK" w:cs="TH SarabunPSK" w:hint="cs"/>
          <w:spacing w:val="-2"/>
          <w:sz w:val="36"/>
          <w:szCs w:val="36"/>
          <w:cs/>
        </w:rPr>
        <w:t xml:space="preserve"> </w:t>
      </w:r>
      <w:r w:rsidRPr="0091358A">
        <w:rPr>
          <w:rFonts w:ascii="TH SarabunPSK" w:hAnsi="TH SarabunPSK" w:cs="TH SarabunPSK"/>
          <w:spacing w:val="-2"/>
          <w:sz w:val="36"/>
          <w:szCs w:val="36"/>
          <w:cs/>
        </w:rPr>
        <w:t>เศษผ้า กากตะกอนทั้งแบบแห้งและแบบเปียก</w:t>
      </w:r>
      <w:r w:rsidR="0091358A">
        <w:rPr>
          <w:rFonts w:ascii="TH SarabunPSK" w:hAnsi="TH SarabunPSK" w:cs="TH SarabunPSK"/>
          <w:spacing w:val="8"/>
          <w:sz w:val="36"/>
          <w:szCs w:val="36"/>
          <w:cs/>
        </w:rPr>
        <w:t xml:space="preserve"> </w:t>
      </w:r>
      <w:r w:rsidRPr="0091358A">
        <w:rPr>
          <w:rFonts w:ascii="TH SarabunPSK" w:hAnsi="TH SarabunPSK" w:cs="TH SarabunPSK"/>
          <w:spacing w:val="-2"/>
          <w:sz w:val="36"/>
          <w:szCs w:val="36"/>
          <w:cs/>
        </w:rPr>
        <w:t xml:space="preserve">จากระบบบำบัด แท่งเชื้อเพลิง </w:t>
      </w:r>
      <w:r w:rsidRPr="0091358A">
        <w:rPr>
          <w:rFonts w:ascii="TH SarabunPSK" w:hAnsi="TH SarabunPSK" w:cs="TH SarabunPSK"/>
          <w:spacing w:val="-2"/>
          <w:sz w:val="36"/>
          <w:szCs w:val="36"/>
        </w:rPr>
        <w:t xml:space="preserve">RDF </w:t>
      </w:r>
      <w:r w:rsidRPr="0091358A">
        <w:rPr>
          <w:rFonts w:ascii="TH SarabunPSK" w:hAnsi="TH SarabunPSK" w:cs="TH SarabunPSK"/>
          <w:spacing w:val="-2"/>
          <w:sz w:val="36"/>
          <w:szCs w:val="36"/>
          <w:cs/>
        </w:rPr>
        <w:t>หรือเศษวัตถุดิบอื่นๆ ที่เป็นอินทรีย์สาร โดยต้องมีความชื้น</w:t>
      </w:r>
      <w:r w:rsidR="0091358A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901C36">
        <w:rPr>
          <w:rFonts w:ascii="TH SarabunPSK" w:hAnsi="TH SarabunPSK" w:cs="TH SarabunPSK"/>
          <w:sz w:val="36"/>
          <w:szCs w:val="36"/>
          <w:cs/>
        </w:rPr>
        <w:t xml:space="preserve">และสิ่งปลอมปนไม่เกินร้อยละ </w:t>
      </w:r>
      <w:r w:rsidR="00863E23" w:rsidRPr="00901C36">
        <w:rPr>
          <w:rFonts w:ascii="TH SarabunPSK" w:hAnsi="TH SarabunPSK" w:cs="TH SarabunPSK"/>
          <w:sz w:val="36"/>
          <w:szCs w:val="36"/>
          <w:cs/>
        </w:rPr>
        <w:t>25</w:t>
      </w:r>
      <w:r w:rsidR="00901C36">
        <w:rPr>
          <w:rFonts w:ascii="TH SarabunPSK" w:hAnsi="TH SarabunPSK" w:cs="TH SarabunPSK"/>
          <w:sz w:val="36"/>
          <w:szCs w:val="36"/>
        </w:rPr>
        <w:t xml:space="preserve"> </w:t>
      </w:r>
      <w:r w:rsidRPr="00901C36">
        <w:rPr>
          <w:rFonts w:ascii="TH SarabunPSK" w:hAnsi="TH SarabunPSK" w:cs="TH SarabunPSK"/>
          <w:sz w:val="36"/>
          <w:szCs w:val="36"/>
        </w:rPr>
        <w:t>(</w:t>
      </w:r>
      <w:r w:rsidRPr="00901C36">
        <w:rPr>
          <w:rFonts w:ascii="TH SarabunPSK" w:hAnsi="TH SarabunPSK" w:cs="TH SarabunPSK"/>
          <w:sz w:val="36"/>
          <w:szCs w:val="36"/>
          <w:cs/>
        </w:rPr>
        <w:t xml:space="preserve">ร้อยละ </w:t>
      </w:r>
      <w:r w:rsidR="00863E23" w:rsidRPr="00901C36">
        <w:rPr>
          <w:rFonts w:ascii="TH SarabunPSK" w:hAnsi="TH SarabunPSK" w:cs="TH SarabunPSK"/>
          <w:sz w:val="36"/>
          <w:szCs w:val="36"/>
          <w:cs/>
        </w:rPr>
        <w:t xml:space="preserve">15 </w:t>
      </w:r>
      <w:r w:rsidRPr="00901C36">
        <w:rPr>
          <w:rFonts w:ascii="TH SarabunPSK" w:hAnsi="TH SarabunPSK" w:cs="TH SarabunPSK"/>
          <w:sz w:val="36"/>
          <w:szCs w:val="36"/>
          <w:cs/>
        </w:rPr>
        <w:t xml:space="preserve">และร้อยละ </w:t>
      </w:r>
      <w:r w:rsidR="00863E23" w:rsidRPr="00901C36">
        <w:rPr>
          <w:rFonts w:ascii="TH SarabunPSK" w:hAnsi="TH SarabunPSK" w:cs="TH SarabunPSK"/>
          <w:sz w:val="36"/>
          <w:szCs w:val="36"/>
          <w:cs/>
        </w:rPr>
        <w:t>10</w:t>
      </w:r>
      <w:r w:rsidRPr="00901C36">
        <w:rPr>
          <w:rFonts w:ascii="TH SarabunPSK" w:hAnsi="TH SarabunPSK" w:cs="TH SarabunPSK"/>
          <w:sz w:val="36"/>
          <w:szCs w:val="36"/>
          <w:cs/>
        </w:rPr>
        <w:t xml:space="preserve"> ตามลำดับ</w:t>
      </w:r>
      <w:r w:rsidRPr="00901C36">
        <w:rPr>
          <w:rFonts w:ascii="TH SarabunPSK" w:hAnsi="TH SarabunPSK" w:cs="TH SarabunPSK"/>
          <w:sz w:val="36"/>
          <w:szCs w:val="36"/>
        </w:rPr>
        <w:t>)</w:t>
      </w:r>
    </w:p>
    <w:p w:rsidR="005F387C" w:rsidRPr="009C0D06" w:rsidRDefault="005F387C" w:rsidP="000E2EB5">
      <w:pPr>
        <w:pStyle w:val="a4"/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95CDE" w:rsidRPr="000E2EB5" w:rsidRDefault="00C95CDE" w:rsidP="009C0D06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b/>
          <w:bCs/>
          <w:sz w:val="36"/>
          <w:szCs w:val="36"/>
          <w:cs/>
        </w:rPr>
        <w:t>ส่วนประกอบของระบบ</w:t>
      </w:r>
    </w:p>
    <w:p w:rsidR="00C95CDE" w:rsidRPr="000E2EB5" w:rsidRDefault="0040135E" w:rsidP="00861403">
      <w:pPr>
        <w:pStyle w:val="a4"/>
        <w:spacing w:before="120"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สถานที่กำจัดโดยเตาเผา (</w:t>
      </w:r>
      <w:r w:rsidRPr="000E2EB5">
        <w:rPr>
          <w:rFonts w:ascii="TH SarabunPSK" w:hAnsi="TH SarabunPSK" w:cs="TH SarabunPSK"/>
          <w:sz w:val="36"/>
          <w:szCs w:val="36"/>
        </w:rPr>
        <w:t>Incineration Facility)</w:t>
      </w:r>
      <w:r w:rsidR="0013729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ประกอบด้วย</w:t>
      </w:r>
      <w:r w:rsidR="00A6182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เครื่องชั่งน้ำหนักหรือวัด</w:t>
      </w:r>
      <w:r w:rsidR="0091358A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ปริมาตรขยะมูลฝอย</w:t>
      </w:r>
      <w:r w:rsidR="0013729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พื้นที่รับและเก็บรวบรวมขยะมูลฝอย</w:t>
      </w:r>
      <w:r w:rsidR="0091358A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เตาเผา พื้นที่รวบรวมวัสดุที่คัดแยก</w:t>
      </w:r>
      <w:r w:rsidR="00446EEB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และกากขี้เถ้า ระบบควบคุมการระบายอากาศเสียจากปล่อง</w:t>
      </w:r>
      <w:r w:rsidR="0013729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ระบบกำจัดกากขี้เถ้า</w:t>
      </w:r>
      <w:r w:rsidR="0013729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7F1A89">
        <w:rPr>
          <w:rFonts w:ascii="TH SarabunPSK" w:hAnsi="TH SarabunPSK" w:cs="TH SarabunPSK"/>
          <w:sz w:val="36"/>
          <w:szCs w:val="36"/>
          <w:cs/>
        </w:rPr>
        <w:t>ระบบรวบรวม</w:t>
      </w:r>
      <w:r w:rsidR="0091358A">
        <w:rPr>
          <w:rFonts w:ascii="TH SarabunPSK" w:hAnsi="TH SarabunPSK" w:cs="TH SarabunPSK"/>
          <w:sz w:val="36"/>
          <w:szCs w:val="36"/>
          <w:cs/>
        </w:rPr>
        <w:br/>
      </w:r>
      <w:r w:rsidR="007F1A89" w:rsidRPr="00A6182E">
        <w:rPr>
          <w:rFonts w:ascii="TH SarabunPSK" w:hAnsi="TH SarabunPSK" w:cs="TH SarabunPSK"/>
          <w:spacing w:val="4"/>
          <w:sz w:val="36"/>
          <w:szCs w:val="36"/>
          <w:cs/>
        </w:rPr>
        <w:t>และ</w:t>
      </w:r>
      <w:r w:rsidRPr="00A6182E">
        <w:rPr>
          <w:rFonts w:ascii="TH SarabunPSK" w:hAnsi="TH SarabunPSK" w:cs="TH SarabunPSK"/>
          <w:spacing w:val="4"/>
          <w:sz w:val="36"/>
          <w:szCs w:val="36"/>
          <w:cs/>
        </w:rPr>
        <w:t>บำบัดน้ำชะมูลฝอย ระบบจัดการน้ำฝน</w:t>
      </w:r>
      <w:r w:rsidR="007F1A89" w:rsidRPr="00A6182E">
        <w:rPr>
          <w:rFonts w:ascii="TH SarabunPSK" w:hAnsi="TH SarabunPSK" w:cs="TH SarabunPSK" w:hint="cs"/>
          <w:spacing w:val="4"/>
          <w:sz w:val="36"/>
          <w:szCs w:val="36"/>
          <w:cs/>
        </w:rPr>
        <w:t xml:space="preserve"> </w:t>
      </w:r>
      <w:r w:rsidRPr="00A6182E">
        <w:rPr>
          <w:rFonts w:ascii="TH SarabunPSK" w:hAnsi="TH SarabunPSK" w:cs="TH SarabunPSK"/>
          <w:spacing w:val="4"/>
          <w:sz w:val="36"/>
          <w:szCs w:val="36"/>
          <w:cs/>
        </w:rPr>
        <w:t>แนวกันชน (</w:t>
      </w:r>
      <w:r w:rsidRPr="00A6182E">
        <w:rPr>
          <w:rFonts w:ascii="TH SarabunPSK" w:hAnsi="TH SarabunPSK" w:cs="TH SarabunPSK"/>
          <w:spacing w:val="4"/>
          <w:sz w:val="36"/>
          <w:szCs w:val="36"/>
        </w:rPr>
        <w:t xml:space="preserve">Buffer Zone) </w:t>
      </w:r>
      <w:r w:rsidRPr="00A6182E">
        <w:rPr>
          <w:rFonts w:ascii="TH SarabunPSK" w:hAnsi="TH SarabunPSK" w:cs="TH SarabunPSK"/>
          <w:spacing w:val="4"/>
          <w:sz w:val="36"/>
          <w:szCs w:val="36"/>
          <w:cs/>
        </w:rPr>
        <w:t>และองค์ประกอบอื่นๆ</w:t>
      </w:r>
      <w:r w:rsidRPr="000E2EB5">
        <w:rPr>
          <w:rFonts w:ascii="TH SarabunPSK" w:hAnsi="TH SarabunPSK" w:cs="TH SarabunPSK"/>
          <w:sz w:val="36"/>
          <w:szCs w:val="36"/>
          <w:cs/>
        </w:rPr>
        <w:t xml:space="preserve"> เช่น</w:t>
      </w:r>
      <w:r w:rsidR="00A6182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อาคารสำนักงาน</w:t>
      </w:r>
      <w:r w:rsidR="00A6182E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โรงซ่อมบำรุง ลาน</w:t>
      </w:r>
      <w:r w:rsidR="0091358A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หรืออาคารจอดยานพาหนะ</w:t>
      </w:r>
      <w:r w:rsidR="007F1A89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เครื่องจักรกลที่ใช้ในระบบ</w:t>
      </w:r>
      <w:r w:rsidR="0091358A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กำจัดกากขี้เถ้า</w:t>
      </w:r>
      <w:r w:rsidR="007F1A89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เป็นต้น</w:t>
      </w:r>
    </w:p>
    <w:p w:rsidR="00C95CDE" w:rsidRPr="009C0D06" w:rsidRDefault="00C95CDE" w:rsidP="000E2EB5">
      <w:pPr>
        <w:pStyle w:val="a4"/>
        <w:tabs>
          <w:tab w:val="left" w:pos="426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95CDE" w:rsidRPr="000E2EB5" w:rsidRDefault="00C95CDE" w:rsidP="007F1A89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b/>
          <w:bCs/>
          <w:sz w:val="36"/>
          <w:szCs w:val="36"/>
          <w:cs/>
        </w:rPr>
        <w:t>ข้อกำหนดทั่วไป</w:t>
      </w:r>
    </w:p>
    <w:p w:rsidR="00D76853" w:rsidRPr="000E2EB5" w:rsidRDefault="00D76853" w:rsidP="00861403">
      <w:pPr>
        <w:pStyle w:val="a4"/>
        <w:tabs>
          <w:tab w:val="left" w:pos="-3402"/>
        </w:tabs>
        <w:spacing w:before="120"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บุคคล</w:t>
      </w:r>
      <w:r w:rsidR="00446EEB">
        <w:rPr>
          <w:rFonts w:ascii="TH SarabunPSK" w:hAnsi="TH SarabunPSK" w:cs="TH SarabunPSK" w:hint="cs"/>
          <w:sz w:val="36"/>
          <w:szCs w:val="36"/>
          <w:cs/>
        </w:rPr>
        <w:t>หรือหน่วยงาน</w:t>
      </w:r>
      <w:r w:rsidRPr="000E2EB5">
        <w:rPr>
          <w:rFonts w:ascii="TH SarabunPSK" w:hAnsi="TH SarabunPSK" w:cs="TH SarabunPSK"/>
          <w:sz w:val="36"/>
          <w:szCs w:val="36"/>
          <w:cs/>
        </w:rPr>
        <w:t>ใดที่จะดำเนินการสถานที่</w:t>
      </w:r>
      <w:r w:rsidR="00446EEB">
        <w:rPr>
          <w:rFonts w:ascii="TH SarabunPSK" w:hAnsi="TH SarabunPSK" w:cs="TH SarabunPSK" w:hint="cs"/>
          <w:sz w:val="36"/>
          <w:szCs w:val="36"/>
          <w:cs/>
        </w:rPr>
        <w:t>กำจัดขยะมูลฝอยแบบ</w:t>
      </w:r>
      <w:r w:rsidR="00D37647" w:rsidRPr="000E2EB5">
        <w:rPr>
          <w:rFonts w:ascii="TH SarabunPSK" w:hAnsi="TH SarabunPSK" w:cs="TH SarabunPSK"/>
          <w:sz w:val="36"/>
          <w:szCs w:val="36"/>
          <w:cs/>
        </w:rPr>
        <w:t xml:space="preserve">เตาเผา </w:t>
      </w:r>
      <w:r w:rsidRPr="000E2EB5">
        <w:rPr>
          <w:rFonts w:ascii="TH SarabunPSK" w:hAnsi="TH SarabunPSK" w:cs="TH SarabunPSK"/>
          <w:sz w:val="36"/>
          <w:szCs w:val="36"/>
          <w:cs/>
        </w:rPr>
        <w:t>จะต้อง</w:t>
      </w:r>
      <w:r w:rsidR="0091358A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จัดเตรียมรายละเอียดข้อมูลและปฏิบัติตามหลักเกณฑ์ ดังต่อไปนี้</w:t>
      </w:r>
    </w:p>
    <w:p w:rsidR="005459B0" w:rsidRPr="000E2EB5" w:rsidRDefault="005459B0" w:rsidP="00861403">
      <w:pPr>
        <w:pStyle w:val="a4"/>
        <w:numPr>
          <w:ilvl w:val="0"/>
          <w:numId w:val="2"/>
        </w:numPr>
        <w:tabs>
          <w:tab w:val="left" w:pos="-3402"/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93C1F">
        <w:rPr>
          <w:rFonts w:ascii="TH SarabunPSK" w:hAnsi="TH SarabunPSK" w:cs="TH SarabunPSK"/>
          <w:spacing w:val="-4"/>
          <w:sz w:val="36"/>
          <w:szCs w:val="36"/>
          <w:cs/>
        </w:rPr>
        <w:t>แผนที่หรือภาพถ่ายทางอากาศแสดงที่ตั้งและอาณาเขตของสถานที่</w:t>
      </w:r>
      <w:r w:rsidR="00FC480F" w:rsidRPr="00193C1F">
        <w:rPr>
          <w:rFonts w:ascii="TH SarabunPSK" w:hAnsi="TH SarabunPSK" w:cs="TH SarabunPSK"/>
          <w:spacing w:val="-4"/>
          <w:sz w:val="36"/>
          <w:szCs w:val="36"/>
          <w:cs/>
        </w:rPr>
        <w:t>กำจัดโดยเตาเผา</w:t>
      </w:r>
      <w:r w:rsidR="00FC480F" w:rsidRPr="000E2EB5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การใช้ที่ดินโดยรอบในรัศมี 1 กิโลเมตร โดยใช้มาตราส่วนที่เหมาะสม</w:t>
      </w:r>
    </w:p>
    <w:p w:rsidR="005459B0" w:rsidRPr="000E2EB5" w:rsidRDefault="005459B0" w:rsidP="00861403">
      <w:pPr>
        <w:pStyle w:val="a4"/>
        <w:numPr>
          <w:ilvl w:val="0"/>
          <w:numId w:val="2"/>
        </w:numPr>
        <w:tabs>
          <w:tab w:val="left" w:pos="-3402"/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แสดงแผนผังกระบวนการปฏิบัติงาน</w:t>
      </w:r>
      <w:r w:rsidR="007F1A89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สถานที่</w:t>
      </w:r>
      <w:r w:rsidR="004C0F43" w:rsidRPr="000E2EB5">
        <w:rPr>
          <w:rFonts w:ascii="TH SarabunPSK" w:hAnsi="TH SarabunPSK" w:cs="TH SarabunPSK"/>
          <w:sz w:val="36"/>
          <w:szCs w:val="36"/>
          <w:cs/>
        </w:rPr>
        <w:t>กำจัดโดยเตาเผา</w:t>
      </w:r>
      <w:r w:rsidRPr="000E2EB5">
        <w:rPr>
          <w:rFonts w:ascii="TH SarabunPSK" w:hAnsi="TH SarabunPSK" w:cs="TH SarabunPSK"/>
          <w:sz w:val="36"/>
          <w:szCs w:val="36"/>
          <w:cs/>
        </w:rPr>
        <w:t xml:space="preserve"> แหล่งกำเนิด ประเภท องค์ประกอบ และปริมาณขยะมูลฝอยที่จะนำเข้ามากำจัด การคาดการณ์ปริมาณ</w:t>
      </w:r>
      <w:r w:rsidR="00861403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ขยะมูลฝอยในอนาคต</w:t>
      </w:r>
    </w:p>
    <w:p w:rsidR="005459B0" w:rsidRPr="000E2EB5" w:rsidRDefault="004C0F43" w:rsidP="00861403">
      <w:pPr>
        <w:pStyle w:val="a4"/>
        <w:numPr>
          <w:ilvl w:val="0"/>
          <w:numId w:val="2"/>
        </w:numPr>
        <w:tabs>
          <w:tab w:val="left" w:pos="-3402"/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 xml:space="preserve">กระบวนการเผาและขนาดที่ใช้ออกแบบ เครื่องจักรและอุปกรณ์ที่ใช้งานทั้งหมด </w:t>
      </w:r>
      <w:r w:rsidRPr="00193C1F">
        <w:rPr>
          <w:rFonts w:ascii="TH SarabunPSK" w:hAnsi="TH SarabunPSK" w:cs="TH SarabunPSK"/>
          <w:spacing w:val="-4"/>
          <w:sz w:val="36"/>
          <w:szCs w:val="36"/>
          <w:cs/>
        </w:rPr>
        <w:t>จำนวนวันและชั่วโมงในการปฏิบัติงาน จำนวนบุคลากรทั้งหมด มาตรการความปลอดภัยในระหว่าง</w:t>
      </w:r>
      <w:r w:rsidR="0091358A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การปฏิบัติงาน</w:t>
      </w:r>
    </w:p>
    <w:p w:rsidR="004C0F43" w:rsidRPr="000E2EB5" w:rsidRDefault="004C0F43" w:rsidP="00861403">
      <w:pPr>
        <w:pStyle w:val="a4"/>
        <w:numPr>
          <w:ilvl w:val="0"/>
          <w:numId w:val="2"/>
        </w:numPr>
        <w:tabs>
          <w:tab w:val="left" w:pos="-3402"/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93C1F">
        <w:rPr>
          <w:rFonts w:ascii="TH SarabunPSK" w:hAnsi="TH SarabunPSK" w:cs="TH SarabunPSK"/>
          <w:spacing w:val="-4"/>
          <w:sz w:val="36"/>
          <w:szCs w:val="36"/>
          <w:cs/>
        </w:rPr>
        <w:lastRenderedPageBreak/>
        <w:t>รูปแบบการควบคุมการระบายอากาศเสียจากปล่องเตาเผา การนำพลังงาน</w:t>
      </w:r>
      <w:r w:rsidR="00A6182E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193C1F">
        <w:rPr>
          <w:rFonts w:ascii="TH SarabunPSK" w:hAnsi="TH SarabunPSK" w:cs="TH SarabunPSK"/>
          <w:spacing w:val="-4"/>
          <w:sz w:val="36"/>
          <w:szCs w:val="36"/>
          <w:cs/>
        </w:rPr>
        <w:t>ความร้อน</w:t>
      </w:r>
      <w:r w:rsidRPr="000E2EB5">
        <w:rPr>
          <w:rFonts w:ascii="TH SarabunPSK" w:hAnsi="TH SarabunPSK" w:cs="TH SarabunPSK"/>
          <w:sz w:val="36"/>
          <w:szCs w:val="36"/>
          <w:cs/>
        </w:rPr>
        <w:t>กลับไปใช้ประโยชน์ (ถ้ามี) การเก็บรวบรวมและการจัดการกากขี้เถ้า</w:t>
      </w:r>
    </w:p>
    <w:p w:rsidR="00F94092" w:rsidRPr="009C0D06" w:rsidRDefault="00F94092" w:rsidP="000E2EB5">
      <w:pPr>
        <w:pStyle w:val="a4"/>
        <w:tabs>
          <w:tab w:val="left" w:pos="-3402"/>
          <w:tab w:val="left" w:pos="993"/>
        </w:tabs>
        <w:spacing w:after="0" w:line="240" w:lineRule="auto"/>
        <w:ind w:left="425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C95CDE" w:rsidRPr="000E2EB5" w:rsidRDefault="00C95CDE" w:rsidP="00193C1F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b/>
          <w:bCs/>
          <w:sz w:val="36"/>
          <w:szCs w:val="36"/>
          <w:cs/>
        </w:rPr>
        <w:t>ข้อกำหนดในการออกแบบ</w:t>
      </w:r>
    </w:p>
    <w:p w:rsidR="00C95CDE" w:rsidRPr="000E2EB5" w:rsidRDefault="00F94092" w:rsidP="0007427A">
      <w:pPr>
        <w:pStyle w:val="a4"/>
        <w:numPr>
          <w:ilvl w:val="0"/>
          <w:numId w:val="3"/>
        </w:numPr>
        <w:tabs>
          <w:tab w:val="left" w:pos="1560"/>
        </w:tabs>
        <w:spacing w:before="120"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ในการออกแบบรายละเอียด ให้ยึดถือหลักเกณฑ์และมาตรฐานที่ใช้ในประเทศ</w:t>
      </w:r>
      <w:r w:rsidR="00193C1F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มากที่สุด ในกรณีที่ไม่มีเกณฑ์หรือมาตรฐานในประเทศ ให้ปฏิบัติตามหรือประยุกต์ใช้เกณฑ์หรือ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มาตรฐานที่ยอมรับในต่างประเทศ ซึ่งเหมาะสมกับสภาพของประเทศไทยและสภาพท้องถิ่น</w:t>
      </w:r>
    </w:p>
    <w:p w:rsidR="000A33E1" w:rsidRPr="000E2EB5" w:rsidRDefault="000A33E1" w:rsidP="00A6182E">
      <w:pPr>
        <w:pStyle w:val="a4"/>
        <w:numPr>
          <w:ilvl w:val="0"/>
          <w:numId w:val="3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มาตรฐานการก่อ</w:t>
      </w:r>
      <w:r w:rsidR="00193C1F">
        <w:rPr>
          <w:rFonts w:ascii="TH SarabunPSK" w:hAnsi="TH SarabunPSK" w:cs="TH SarabunPSK"/>
          <w:sz w:val="36"/>
          <w:szCs w:val="36"/>
          <w:cs/>
        </w:rPr>
        <w:t>สร้าง ให้ยึดหลักปฏิบัติตามเกณฑ์</w:t>
      </w:r>
      <w:r w:rsidRPr="000E2EB5">
        <w:rPr>
          <w:rFonts w:ascii="TH SarabunPSK" w:hAnsi="TH SarabunPSK" w:cs="TH SarabunPSK"/>
          <w:sz w:val="36"/>
          <w:szCs w:val="36"/>
          <w:cs/>
        </w:rPr>
        <w:t>มาตรฐาน หรือรายละเอียด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ข้อกำหนดตามระเบียบปฏิบัติของทางราชการ ราชการส่วนท้องถิ่น รัฐวิสาหกิจที่เกี่ยวข้อง หรือ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มาตรฐานอื่นที่ยอมรับได้ ได้แก่</w:t>
      </w:r>
    </w:p>
    <w:p w:rsidR="00DD29D4" w:rsidRPr="000E2EB5" w:rsidRDefault="00DD29D4" w:rsidP="00A6182E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งานโครงสร้าง ใช้มาตรฐานตามข้อกำหนดในเทศบัญญัติหรือข้อบัญญัติ มาตรฐานของกรมโยธาธิการและผังเมือง หรือมาตรฐานอื่นที่ยอมรับได้</w:t>
      </w:r>
    </w:p>
    <w:p w:rsidR="00DD29D4" w:rsidRPr="000E2EB5" w:rsidRDefault="00DD29D4" w:rsidP="00A6182E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งานถนน ใช้มาตรฐานของกรมทางหลวง กรม</w:t>
      </w:r>
      <w:proofErr w:type="spellStart"/>
      <w:r w:rsidRPr="000E2EB5">
        <w:rPr>
          <w:rFonts w:ascii="TH SarabunPSK" w:hAnsi="TH SarabunPSK" w:cs="TH SarabunPSK"/>
          <w:sz w:val="36"/>
          <w:szCs w:val="36"/>
          <w:cs/>
        </w:rPr>
        <w:t>โยธาธิ</w:t>
      </w:r>
      <w:proofErr w:type="spellEnd"/>
      <w:r w:rsidRPr="000E2EB5">
        <w:rPr>
          <w:rFonts w:ascii="TH SarabunPSK" w:hAnsi="TH SarabunPSK" w:cs="TH SarabunPSK"/>
          <w:sz w:val="36"/>
          <w:szCs w:val="36"/>
          <w:cs/>
        </w:rPr>
        <w:t>การและผังเมือง หรือ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มาตรฐานอื่นที่ยอมรับได้</w:t>
      </w:r>
    </w:p>
    <w:p w:rsidR="00DD29D4" w:rsidRPr="000E2EB5" w:rsidRDefault="00DD29D4" w:rsidP="00A6182E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งานไฟฟ้า ใช้มาตรฐานของการไฟฟ้าส่วนภูมิภาค หรือการไฟฟ้านครหลวง</w:t>
      </w:r>
    </w:p>
    <w:p w:rsidR="00DD29D4" w:rsidRPr="00861403" w:rsidRDefault="00DD29D4" w:rsidP="00A6182E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861403">
        <w:rPr>
          <w:rFonts w:ascii="TH SarabunPSK" w:hAnsi="TH SarabunPSK" w:cs="TH SarabunPSK"/>
          <w:spacing w:val="-4"/>
          <w:sz w:val="36"/>
          <w:szCs w:val="36"/>
          <w:cs/>
        </w:rPr>
        <w:t>งานประปา ใช้มาตรฐานของการประปาส่วนภูมิภาค หรือการประปานครหลวง</w:t>
      </w:r>
    </w:p>
    <w:p w:rsidR="00DD29D4" w:rsidRPr="000E2EB5" w:rsidRDefault="00DD29D4" w:rsidP="00A6182E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งานเครื่องกล ใช้มาตรฐานของกรมโรงงานอุตสาหกรรมหรือมาตรฐานอื่น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ที่ยอมรับได้</w:t>
      </w:r>
    </w:p>
    <w:p w:rsidR="00DD29D4" w:rsidRPr="000E2EB5" w:rsidRDefault="00DD29D4" w:rsidP="00A6182E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ความปลอดภัยในการปฏิบัติงาน ใช้มาตรฐานของกรมโรงงานอุตสาหกรรม หรือกรมสวัสดิการและคุ้มครองแรงงาน</w:t>
      </w:r>
    </w:p>
    <w:p w:rsidR="00DD29D4" w:rsidRPr="00861403" w:rsidRDefault="00DD29D4" w:rsidP="00A6182E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pacing w:val="-10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การป้องกันอัคคีภัย ใช้มาตรฐานตามข้อกำหนดในเทศบัญญัติหรือข้อบัญญัติ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3F75AA">
        <w:rPr>
          <w:rFonts w:ascii="TH SarabunPSK" w:hAnsi="TH SarabunPSK" w:cs="TH SarabunPSK"/>
          <w:sz w:val="36"/>
          <w:szCs w:val="36"/>
          <w:cs/>
        </w:rPr>
        <w:t>กรม</w:t>
      </w:r>
      <w:proofErr w:type="spellStart"/>
      <w:r w:rsidRPr="003F75AA">
        <w:rPr>
          <w:rFonts w:ascii="TH SarabunPSK" w:hAnsi="TH SarabunPSK" w:cs="TH SarabunPSK"/>
          <w:sz w:val="36"/>
          <w:szCs w:val="36"/>
          <w:cs/>
        </w:rPr>
        <w:t>โยธาธิ</w:t>
      </w:r>
      <w:proofErr w:type="spellEnd"/>
      <w:r w:rsidRPr="003F75AA">
        <w:rPr>
          <w:rFonts w:ascii="TH SarabunPSK" w:hAnsi="TH SarabunPSK" w:cs="TH SarabunPSK"/>
          <w:sz w:val="36"/>
          <w:szCs w:val="36"/>
          <w:cs/>
        </w:rPr>
        <w:t>การและผังเมือง กรมโรงงานอุตสาหกรรม หรือมาตรฐานอื่นที่ยอมรับได้</w:t>
      </w:r>
    </w:p>
    <w:p w:rsidR="00DD29D4" w:rsidRPr="000E2EB5" w:rsidRDefault="00263DB5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จัดวางผังบริเวณแสดงรายละเอียดการใช้พื้นที่ขององค์ประกอบต่างๆ แผนที่</w:t>
      </w:r>
      <w:r w:rsidR="00193C1F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 xml:space="preserve">ภูมิประเทศ มาตราส่วนไม่เกินกว่า 1 </w:t>
      </w:r>
      <w:r w:rsidRPr="000E2EB5">
        <w:rPr>
          <w:rFonts w:ascii="TH SarabunPSK" w:hAnsi="TH SarabunPSK" w:cs="TH SarabunPSK"/>
          <w:sz w:val="36"/>
          <w:szCs w:val="36"/>
        </w:rPr>
        <w:t xml:space="preserve">: </w:t>
      </w:r>
      <w:r w:rsidRPr="000E2EB5">
        <w:rPr>
          <w:rFonts w:ascii="TH SarabunPSK" w:hAnsi="TH SarabunPSK" w:cs="TH SarabunPSK"/>
          <w:sz w:val="36"/>
          <w:szCs w:val="36"/>
          <w:cs/>
        </w:rPr>
        <w:t>2</w:t>
      </w:r>
      <w:r w:rsidRPr="000E2EB5">
        <w:rPr>
          <w:rFonts w:ascii="TH SarabunPSK" w:hAnsi="TH SarabunPSK" w:cs="TH SarabunPSK"/>
          <w:sz w:val="36"/>
          <w:szCs w:val="36"/>
        </w:rPr>
        <w:t>,500</w:t>
      </w:r>
    </w:p>
    <w:p w:rsidR="00FF7D79" w:rsidRPr="000E2EB5" w:rsidRDefault="00FF7D79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ออกแบบอาคารและพื้นที่ถ่ายเทและเก็บรวบรวม คัดแยกขยะมูลฝอย โรงเตาเผา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ภายในอาคาร พื้นที่รวบรวมวัสดุที่คัดแยกและกากขี้เถ้า</w:t>
      </w:r>
    </w:p>
    <w:p w:rsidR="00FF7D79" w:rsidRPr="000E2EB5" w:rsidRDefault="00FF7D79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บ่อรับขยะมูลฝอยหรือสถานที่เก็บกักชั่วคราว สามารถรองรับปริมาณขยะมูลฝอย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ได้ไม่น้อยกว่า 3-5 วัน ของศักยภาพของเตาเผาสามารถกำจัดได้ต่อวัน</w:t>
      </w:r>
    </w:p>
    <w:p w:rsidR="00FF7D79" w:rsidRPr="000E2EB5" w:rsidRDefault="00FF7D79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lastRenderedPageBreak/>
        <w:t>ออกแบบระบบควบคุมการระบายอากาศเสียจากปล่อง ทั้งฝุ่นละอองและก๊าซ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ต่างๆ ที่เกิดจากการเผาไหม้ และต้องมีคุณภาพไม่เกินมาตรฐานควบคุมการปล่อยทิ้งอากาศเสีย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จากเตาเผาขยะมูลฝอย ตาม</w:t>
      </w:r>
      <w:r w:rsidR="0007427A">
        <w:rPr>
          <w:rFonts w:ascii="TH SarabunPSK" w:hAnsi="TH SarabunPSK" w:cs="TH SarabunPSK" w:hint="cs"/>
          <w:sz w:val="36"/>
          <w:szCs w:val="36"/>
          <w:cs/>
        </w:rPr>
        <w:t>กฎหมายที่เกี่ยวข้อง</w:t>
      </w:r>
    </w:p>
    <w:p w:rsidR="00FF7D79" w:rsidRPr="000E2EB5" w:rsidRDefault="00FF7D79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ความสูงของปล่องเตาเผาที่ใช้ระบายอากาศเสีย ให้มีความสูงอย่างน้อย 20 เมตร</w:t>
      </w:r>
    </w:p>
    <w:p w:rsidR="00FF7D79" w:rsidRPr="000E2EB5" w:rsidRDefault="00FF7D79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DF5EDE">
        <w:rPr>
          <w:rFonts w:ascii="TH SarabunPSK" w:hAnsi="TH SarabunPSK" w:cs="TH SarabunPSK"/>
          <w:spacing w:val="-4"/>
          <w:sz w:val="36"/>
          <w:szCs w:val="36"/>
          <w:cs/>
        </w:rPr>
        <w:t>จัดเตรียมรูปแบบ ขนาด และประสิทธิภาพในการทำงานของเตาเผา การแปรสภาพ</w:t>
      </w:r>
      <w:r w:rsidR="00BB6F4E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Pr="0093687B">
        <w:rPr>
          <w:rFonts w:ascii="TH SarabunPSK" w:hAnsi="TH SarabunPSK" w:cs="TH SarabunPSK"/>
          <w:spacing w:val="-4"/>
          <w:sz w:val="36"/>
          <w:szCs w:val="36"/>
          <w:cs/>
        </w:rPr>
        <w:t>ก่อนการเผา การป้อนขยะมูลฝอย การนำความร้อนกลับไปใช้ประโยชน์ รวมทั้งการจัดการกากขี้เถ้า</w:t>
      </w:r>
    </w:p>
    <w:p w:rsidR="00FF7D79" w:rsidRPr="000E2EB5" w:rsidRDefault="00FF7D79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จัดเตรียมการชั่งน้ำหนักขยะมูลฝอยที่นำไปเผาและปริมาณกากขี้เถ้าที่เก็บ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รวบรวมไว้ก่อนนำไปกำจัดต่อไป</w:t>
      </w:r>
    </w:p>
    <w:p w:rsidR="00FF7D79" w:rsidRPr="000E2EB5" w:rsidRDefault="00FF7D79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ออกแบบควบคุมปัญหากลิ่นรบกวน ระบบระบายอากาศที่ดี และการควบคุม</w:t>
      </w:r>
      <w:r w:rsidR="0093687B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เศษขยะมูลฝอยปลิว</w:t>
      </w:r>
    </w:p>
    <w:p w:rsidR="00FF7D79" w:rsidRPr="000E2EB5" w:rsidRDefault="0026447F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93687B">
        <w:rPr>
          <w:rFonts w:ascii="TH SarabunPSK" w:hAnsi="TH SarabunPSK" w:cs="TH SarabunPSK"/>
          <w:spacing w:val="-8"/>
          <w:sz w:val="36"/>
          <w:szCs w:val="36"/>
          <w:cs/>
        </w:rPr>
        <w:t>ถนนภายในควรเป็นพื้นแอสฟัลต์</w:t>
      </w:r>
      <w:r w:rsidR="0093687B" w:rsidRPr="0093687B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</w:t>
      </w:r>
      <w:r w:rsidRPr="0093687B">
        <w:rPr>
          <w:rFonts w:ascii="TH SarabunPSK" w:hAnsi="TH SarabunPSK" w:cs="TH SarabunPSK"/>
          <w:spacing w:val="-8"/>
          <w:sz w:val="36"/>
          <w:szCs w:val="36"/>
          <w:cs/>
        </w:rPr>
        <w:t>ความกว้างของถนนสำหรับการจราจรในทิศทางเดียว</w:t>
      </w:r>
      <w:r w:rsidR="00BB6F4E">
        <w:rPr>
          <w:rFonts w:ascii="TH SarabunPSK" w:hAnsi="TH SarabunPSK" w:cs="TH SarabunPSK"/>
          <w:spacing w:val="-8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 xml:space="preserve">ไม่เกิน </w:t>
      </w:r>
      <w:r w:rsidRPr="000E2EB5">
        <w:rPr>
          <w:rFonts w:ascii="TH SarabunPSK" w:hAnsi="TH SarabunPSK" w:cs="TH SarabunPSK"/>
          <w:sz w:val="36"/>
          <w:szCs w:val="36"/>
        </w:rPr>
        <w:t xml:space="preserve">3.5 </w:t>
      </w:r>
      <w:r w:rsidRPr="000E2EB5">
        <w:rPr>
          <w:rFonts w:ascii="TH SarabunPSK" w:hAnsi="TH SarabunPSK" w:cs="TH SarabunPSK"/>
          <w:sz w:val="36"/>
          <w:szCs w:val="36"/>
          <w:cs/>
        </w:rPr>
        <w:t xml:space="preserve">เมตร สำหรับการจราจรสองทิศทาง มีความกว้างไม่เกิน </w:t>
      </w:r>
      <w:r w:rsidR="005F3491">
        <w:rPr>
          <w:rFonts w:ascii="TH SarabunPSK" w:hAnsi="TH SarabunPSK" w:cs="TH SarabunPSK"/>
          <w:sz w:val="36"/>
          <w:szCs w:val="36"/>
        </w:rPr>
        <w:t>6</w:t>
      </w:r>
      <w:r w:rsidRPr="000E2EB5">
        <w:rPr>
          <w:rFonts w:ascii="TH SarabunPSK" w:hAnsi="TH SarabunPSK" w:cs="TH SarabunPSK"/>
          <w:sz w:val="36"/>
          <w:szCs w:val="36"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เมตร</w:t>
      </w:r>
    </w:p>
    <w:p w:rsidR="00287FA9" w:rsidRPr="000E2EB5" w:rsidRDefault="00287FA9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ระบบกำจัดกากขี้เถ้า สามารถฝังกลบในสถานที่ฝังกลบขยะมูลฝอยชุมชนได้ แต่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ให้แยกพื้นที่หลุมฝังกลบกับขยะมูลฝอยชุมชน พร้อมติดตั้งระบบรวบรวมและสูบน้ำเสียที่ก้นบ่อ</w:t>
      </w:r>
      <w:r w:rsidR="0093687B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ฝังกลบ</w:t>
      </w:r>
    </w:p>
    <w:p w:rsidR="002A4200" w:rsidRPr="0093687B" w:rsidRDefault="0026447F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ระบบจัดการน้ำฝน</w:t>
      </w:r>
      <w:r w:rsidR="0093687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93687B">
        <w:rPr>
          <w:rFonts w:ascii="TH SarabunPSK" w:hAnsi="TH SarabunPSK" w:cs="TH SarabunPSK"/>
          <w:sz w:val="36"/>
          <w:szCs w:val="36"/>
          <w:cs/>
        </w:rPr>
        <w:t>ระบบจัดการน้ำฝนจะรวมถึงบ่อพักน้ำและทางระบายน้ำ</w:t>
      </w:r>
      <w:r w:rsidR="0093687B">
        <w:rPr>
          <w:rFonts w:ascii="TH SarabunPSK" w:hAnsi="TH SarabunPSK" w:cs="TH SarabunPSK" w:hint="cs"/>
          <w:sz w:val="36"/>
          <w:szCs w:val="36"/>
          <w:cs/>
        </w:rPr>
        <w:br/>
      </w:r>
      <w:r w:rsidRPr="0093687B">
        <w:rPr>
          <w:rFonts w:ascii="TH SarabunPSK" w:hAnsi="TH SarabunPSK" w:cs="TH SarabunPSK"/>
          <w:sz w:val="36"/>
          <w:szCs w:val="36"/>
          <w:cs/>
        </w:rPr>
        <w:t>ในการออกแบบอย่างน้อยที่สุดต้องสามารถป้องกันการระบายน้ำฝนสูงสุดจากเหตุการณ์พายุฝน</w:t>
      </w:r>
      <w:r w:rsidR="0093687B">
        <w:rPr>
          <w:rFonts w:ascii="TH SarabunPSK" w:hAnsi="TH SarabunPSK" w:cs="TH SarabunPSK" w:hint="cs"/>
          <w:sz w:val="36"/>
          <w:szCs w:val="36"/>
          <w:cs/>
        </w:rPr>
        <w:br/>
      </w:r>
      <w:r w:rsidRPr="0093687B">
        <w:rPr>
          <w:rFonts w:ascii="TH SarabunPSK" w:hAnsi="TH SarabunPSK" w:cs="TH SarabunPSK"/>
          <w:sz w:val="36"/>
          <w:szCs w:val="36"/>
          <w:cs/>
        </w:rPr>
        <w:t>ในคาบ 25 ปี ไหลนองไปสู่บริเวณพื้นที่ฝังกลบที่ยังไม่ปิด และต้องสามารถรวบรวมและควบคุม</w:t>
      </w:r>
      <w:r w:rsidR="00BB6F4E">
        <w:rPr>
          <w:rFonts w:ascii="TH SarabunPSK" w:hAnsi="TH SarabunPSK" w:cs="TH SarabunPSK"/>
          <w:sz w:val="36"/>
          <w:szCs w:val="36"/>
          <w:cs/>
        </w:rPr>
        <w:br/>
      </w:r>
      <w:r w:rsidRPr="0093687B">
        <w:rPr>
          <w:rFonts w:ascii="TH SarabunPSK" w:hAnsi="TH SarabunPSK" w:cs="TH SarabunPSK"/>
          <w:sz w:val="36"/>
          <w:szCs w:val="36"/>
          <w:cs/>
        </w:rPr>
        <w:t>ปริมาณของน้ำท่าจากเหตุการณ์พายุฝนในคาบ 25 ปี ช่วงเวลา 24 ชั่วโมง และต้องป้องกันไม่ให้</w:t>
      </w:r>
      <w:r w:rsidR="001D2C65">
        <w:rPr>
          <w:rFonts w:ascii="TH SarabunPSK" w:hAnsi="TH SarabunPSK" w:cs="TH SarabunPSK"/>
          <w:sz w:val="36"/>
          <w:szCs w:val="36"/>
          <w:cs/>
        </w:rPr>
        <w:br/>
      </w:r>
      <w:r w:rsidRPr="0093687B">
        <w:rPr>
          <w:rFonts w:ascii="TH SarabunPSK" w:hAnsi="TH SarabunPSK" w:cs="TH SarabunPSK"/>
          <w:sz w:val="36"/>
          <w:szCs w:val="36"/>
          <w:cs/>
        </w:rPr>
        <w:t>น้ำฝนผสมกับน้ำชะมูลฝอย</w:t>
      </w:r>
    </w:p>
    <w:p w:rsidR="007E16FB" w:rsidRPr="000E2EB5" w:rsidRDefault="0093687B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>ออกแบบระบบจัดการน้ำฝน</w:t>
      </w:r>
      <w:r w:rsidR="0026447F" w:rsidRPr="000E2EB5">
        <w:rPr>
          <w:rFonts w:ascii="TH SarabunPSK" w:hAnsi="TH SarabunPSK" w:cs="TH SarabunPSK"/>
          <w:sz w:val="36"/>
          <w:szCs w:val="36"/>
          <w:cs/>
        </w:rPr>
        <w:t xml:space="preserve">ภายในสถานที่กำจัดโดยเตาเผาที่มีประสิทธิภาพ </w:t>
      </w:r>
      <w:r w:rsidR="00DF5EDE">
        <w:rPr>
          <w:rFonts w:ascii="TH SarabunPSK" w:hAnsi="TH SarabunPSK" w:cs="TH SarabunPSK" w:hint="cs"/>
          <w:sz w:val="36"/>
          <w:szCs w:val="36"/>
          <w:cs/>
        </w:rPr>
        <w:br/>
      </w:r>
      <w:r w:rsidR="0026447F" w:rsidRPr="000E2EB5">
        <w:rPr>
          <w:rFonts w:ascii="TH SarabunPSK" w:hAnsi="TH SarabunPSK" w:cs="TH SarabunPSK"/>
          <w:sz w:val="36"/>
          <w:szCs w:val="36"/>
          <w:cs/>
        </w:rPr>
        <w:t>โดยน้ำ</w:t>
      </w:r>
      <w:r w:rsidR="003F75AA">
        <w:rPr>
          <w:rFonts w:ascii="TH SarabunPSK" w:hAnsi="TH SarabunPSK" w:cs="TH SarabunPSK"/>
          <w:sz w:val="36"/>
          <w:szCs w:val="36"/>
          <w:cs/>
        </w:rPr>
        <w:t>ฝนระบายออกต้อง</w:t>
      </w:r>
      <w:r w:rsidR="003F75AA">
        <w:rPr>
          <w:rFonts w:ascii="TH SarabunPSK" w:hAnsi="TH SarabunPSK" w:cs="TH SarabunPSK" w:hint="cs"/>
          <w:sz w:val="36"/>
          <w:szCs w:val="36"/>
          <w:cs/>
        </w:rPr>
        <w:t>ไม่มี</w:t>
      </w:r>
      <w:r>
        <w:rPr>
          <w:rFonts w:ascii="TH SarabunPSK" w:hAnsi="TH SarabunPSK" w:cs="TH SarabunPSK"/>
          <w:sz w:val="36"/>
          <w:szCs w:val="36"/>
          <w:cs/>
        </w:rPr>
        <w:t>องค์ประกอบ</w:t>
      </w:r>
      <w:r w:rsidR="0026447F" w:rsidRPr="000E2EB5">
        <w:rPr>
          <w:rFonts w:ascii="TH SarabunPSK" w:hAnsi="TH SarabunPSK" w:cs="TH SarabunPSK"/>
          <w:sz w:val="36"/>
          <w:szCs w:val="36"/>
          <w:cs/>
        </w:rPr>
        <w:t>ซึ่งก่อให้เกิดผลเสียต่อสภาพแวดล้อม</w:t>
      </w:r>
    </w:p>
    <w:p w:rsidR="0026447F" w:rsidRPr="000E2EB5" w:rsidRDefault="00287FA9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ออกแบบระบบควบคุมน้ำเสีย เพื่อป้องกันการรั่วไหลของน้ำชะมูลฝอยไปผสม</w:t>
      </w:r>
      <w:r w:rsidR="0093687B">
        <w:rPr>
          <w:rFonts w:ascii="TH SarabunPSK" w:hAnsi="TH SarabunPSK" w:cs="TH SarabunPSK" w:hint="cs"/>
          <w:sz w:val="36"/>
          <w:szCs w:val="36"/>
          <w:cs/>
        </w:rPr>
        <w:br/>
      </w:r>
      <w:r w:rsidRPr="0093687B">
        <w:rPr>
          <w:rFonts w:ascii="TH SarabunPSK" w:hAnsi="TH SarabunPSK" w:cs="TH SarabunPSK"/>
          <w:spacing w:val="-4"/>
          <w:sz w:val="36"/>
          <w:szCs w:val="36"/>
          <w:cs/>
        </w:rPr>
        <w:t>กับน้ำฝน</w:t>
      </w:r>
      <w:r w:rsidR="0093687B" w:rsidRPr="0093687B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Pr="0093687B">
        <w:rPr>
          <w:rFonts w:ascii="TH SarabunPSK" w:hAnsi="TH SarabunPSK" w:cs="TH SarabunPSK"/>
          <w:spacing w:val="-4"/>
          <w:sz w:val="36"/>
          <w:szCs w:val="36"/>
          <w:cs/>
        </w:rPr>
        <w:t>และควบคุมคุณภาพน้ำก่อนระบายทิ้งสู่ภายนอก โดยจะต้องไม่เกินมาตรฐานคุณภาพน้ำทิ้ง</w:t>
      </w:r>
      <w:r w:rsidR="001D2C65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="003F75AA">
        <w:rPr>
          <w:rFonts w:ascii="TH SarabunPSK" w:hAnsi="TH SarabunPSK" w:cs="TH SarabunPSK"/>
          <w:sz w:val="36"/>
          <w:szCs w:val="36"/>
          <w:cs/>
        </w:rPr>
        <w:t>ตาม</w:t>
      </w:r>
      <w:r w:rsidR="0007427A">
        <w:rPr>
          <w:rFonts w:ascii="TH SarabunPSK" w:hAnsi="TH SarabunPSK" w:cs="TH SarabunPSK" w:hint="cs"/>
          <w:sz w:val="36"/>
          <w:szCs w:val="36"/>
          <w:cs/>
        </w:rPr>
        <w:t>กฎหมายที่เกี่ยวข้อง</w:t>
      </w:r>
    </w:p>
    <w:p w:rsidR="00F94092" w:rsidRPr="00446EEB" w:rsidRDefault="006B7C3D" w:rsidP="00A6182E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พื้นที่ฉนวน (</w:t>
      </w:r>
      <w:r w:rsidR="00DE7C0F">
        <w:rPr>
          <w:rFonts w:ascii="TH SarabunPSK" w:hAnsi="TH SarabunPSK" w:cs="TH SarabunPSK"/>
          <w:sz w:val="36"/>
          <w:szCs w:val="36"/>
        </w:rPr>
        <w:t>Buffer Z</w:t>
      </w:r>
      <w:r w:rsidRPr="000E2EB5">
        <w:rPr>
          <w:rFonts w:ascii="TH SarabunPSK" w:hAnsi="TH SarabunPSK" w:cs="TH SarabunPSK"/>
          <w:sz w:val="36"/>
          <w:szCs w:val="36"/>
        </w:rPr>
        <w:t>one)</w:t>
      </w:r>
      <w:r w:rsidR="0093687B">
        <w:rPr>
          <w:rFonts w:ascii="TH SarabunPSK" w:hAnsi="TH SarabunPSK" w:cs="TH SarabunPSK"/>
          <w:sz w:val="36"/>
          <w:szCs w:val="36"/>
        </w:rPr>
        <w:t xml:space="preserve"> </w:t>
      </w:r>
      <w:r w:rsidRPr="0093687B">
        <w:rPr>
          <w:rFonts w:ascii="TH SarabunPSK" w:hAnsi="TH SarabunPSK" w:cs="TH SarabunPSK"/>
          <w:sz w:val="36"/>
          <w:szCs w:val="36"/>
          <w:cs/>
        </w:rPr>
        <w:t>จะต้องออกแบบพื้นที่ฉนวนโดยรอบอาณาเขตของ</w:t>
      </w:r>
      <w:r w:rsidR="001D2C65">
        <w:rPr>
          <w:rFonts w:ascii="TH SarabunPSK" w:hAnsi="TH SarabunPSK" w:cs="TH SarabunPSK"/>
          <w:sz w:val="36"/>
          <w:szCs w:val="36"/>
          <w:cs/>
        </w:rPr>
        <w:br/>
      </w:r>
      <w:r w:rsidRPr="0093687B">
        <w:rPr>
          <w:rFonts w:ascii="TH SarabunPSK" w:hAnsi="TH SarabunPSK" w:cs="TH SarabunPSK"/>
          <w:sz w:val="36"/>
          <w:szCs w:val="36"/>
          <w:cs/>
        </w:rPr>
        <w:t>สถานที่</w:t>
      </w:r>
      <w:r w:rsidR="00FF7D79" w:rsidRPr="0093687B">
        <w:rPr>
          <w:rFonts w:ascii="TH SarabunPSK" w:hAnsi="TH SarabunPSK" w:cs="TH SarabunPSK"/>
          <w:sz w:val="36"/>
          <w:szCs w:val="36"/>
          <w:cs/>
        </w:rPr>
        <w:t>กำจัด</w:t>
      </w:r>
      <w:r w:rsidR="0093687B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93687B">
        <w:rPr>
          <w:rFonts w:ascii="TH SarabunPSK" w:hAnsi="TH SarabunPSK" w:cs="TH SarabunPSK"/>
          <w:sz w:val="36"/>
          <w:szCs w:val="36"/>
          <w:cs/>
        </w:rPr>
        <w:t>โดยเตาเผา</w:t>
      </w:r>
      <w:r w:rsidRPr="0093687B">
        <w:rPr>
          <w:rFonts w:ascii="TH SarabunPSK" w:hAnsi="TH SarabunPSK" w:cs="TH SarabunPSK"/>
          <w:sz w:val="36"/>
          <w:szCs w:val="36"/>
          <w:cs/>
        </w:rPr>
        <w:t>มีระยะห่างจากแนวเขตที่ดินไม่น้อยกว่า 25 เมตร เพื่อใช้ประโยชน์พื้นที่</w:t>
      </w:r>
      <w:r w:rsidR="001D2C65">
        <w:rPr>
          <w:rFonts w:ascii="TH SarabunPSK" w:hAnsi="TH SarabunPSK" w:cs="TH SarabunPSK"/>
          <w:sz w:val="36"/>
          <w:szCs w:val="36"/>
          <w:cs/>
        </w:rPr>
        <w:br/>
      </w:r>
      <w:r w:rsidRPr="0093687B">
        <w:rPr>
          <w:rFonts w:ascii="TH SarabunPSK" w:hAnsi="TH SarabunPSK" w:cs="TH SarabunPSK"/>
          <w:sz w:val="36"/>
          <w:szCs w:val="36"/>
          <w:cs/>
        </w:rPr>
        <w:t>สำหรับถนน คูระบายน้ำ การปลูกต้นไม้สลับแถวโดยเลือกพันธุ์ไม้</w:t>
      </w:r>
      <w:r w:rsidR="003F75AA">
        <w:rPr>
          <w:rFonts w:ascii="TH SarabunPSK" w:hAnsi="TH SarabunPSK" w:cs="TH SarabunPSK" w:hint="cs"/>
          <w:sz w:val="36"/>
          <w:szCs w:val="36"/>
          <w:cs/>
        </w:rPr>
        <w:t>ยืนต้น</w:t>
      </w:r>
      <w:r w:rsidRPr="0093687B">
        <w:rPr>
          <w:rFonts w:ascii="TH SarabunPSK" w:hAnsi="TH SarabunPSK" w:cs="TH SarabunPSK"/>
          <w:sz w:val="36"/>
          <w:szCs w:val="36"/>
          <w:cs/>
        </w:rPr>
        <w:t xml:space="preserve">ที่เหมาะสมในท้องถิ่น </w:t>
      </w:r>
      <w:r w:rsidR="003F75AA">
        <w:rPr>
          <w:rFonts w:ascii="TH SarabunPSK" w:hAnsi="TH SarabunPSK" w:cs="TH SarabunPSK" w:hint="cs"/>
          <w:sz w:val="36"/>
          <w:szCs w:val="36"/>
          <w:cs/>
        </w:rPr>
        <w:br/>
      </w:r>
      <w:r w:rsidRPr="0093687B">
        <w:rPr>
          <w:rFonts w:ascii="TH SarabunPSK" w:hAnsi="TH SarabunPSK" w:cs="TH SarabunPSK"/>
          <w:sz w:val="36"/>
          <w:szCs w:val="36"/>
          <w:cs/>
        </w:rPr>
        <w:t>เพื่อปิดกั้นทางสายตาและลดปัญหากลิ่นสู่ภายนอก</w:t>
      </w:r>
    </w:p>
    <w:p w:rsidR="00C95CDE" w:rsidRPr="000E2EB5" w:rsidRDefault="00246BE7" w:rsidP="00A6182E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EB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ข้อกำหนดในการปฏิบัติงาน</w:t>
      </w:r>
    </w:p>
    <w:p w:rsidR="00CF2940" w:rsidRPr="000E2EB5" w:rsidRDefault="00031BBE" w:rsidP="00A6182E">
      <w:pPr>
        <w:pStyle w:val="a4"/>
        <w:numPr>
          <w:ilvl w:val="0"/>
          <w:numId w:val="15"/>
        </w:numPr>
        <w:tabs>
          <w:tab w:val="left" w:pos="1560"/>
        </w:tabs>
        <w:spacing w:before="120"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971E5">
        <w:rPr>
          <w:rFonts w:ascii="TH SarabunPSK" w:hAnsi="TH SarabunPSK" w:cs="TH SarabunPSK"/>
          <w:spacing w:val="-4"/>
          <w:sz w:val="36"/>
          <w:szCs w:val="36"/>
          <w:cs/>
        </w:rPr>
        <w:t>จัดเตรียมเจ้าหน้าที่ปฏิบัติงานในระหว่างชั่วโมงทำงาน ติดประกาศช</w:t>
      </w:r>
      <w:r w:rsidR="000971E5" w:rsidRPr="000971E5">
        <w:rPr>
          <w:rFonts w:ascii="TH SarabunPSK" w:hAnsi="TH SarabunPSK" w:cs="TH SarabunPSK"/>
          <w:spacing w:val="-4"/>
          <w:sz w:val="36"/>
          <w:szCs w:val="36"/>
          <w:cs/>
        </w:rPr>
        <w:t>ั่วโมงปฏิบัติงาน</w:t>
      </w:r>
      <w:r w:rsidR="001D2C65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="000971E5" w:rsidRPr="000971E5">
        <w:rPr>
          <w:rFonts w:ascii="TH SarabunPSK" w:hAnsi="TH SarabunPSK" w:cs="TH SarabunPSK"/>
          <w:spacing w:val="-6"/>
          <w:sz w:val="36"/>
          <w:szCs w:val="36"/>
          <w:cs/>
        </w:rPr>
        <w:t>ที่ประตูทางเข้า</w:t>
      </w:r>
      <w:r w:rsidRPr="000971E5">
        <w:rPr>
          <w:rFonts w:ascii="TH SarabunPSK" w:hAnsi="TH SarabunPSK" w:cs="TH SarabunPSK"/>
          <w:spacing w:val="-6"/>
          <w:sz w:val="36"/>
          <w:szCs w:val="36"/>
          <w:cs/>
        </w:rPr>
        <w:t>เพื่อให้สาธารณชนได้ทราบ จัดเตรียมคู่มือการปฏิบัติงานและการบำรุงรักษาเครื่องจักร</w:t>
      </w:r>
      <w:r w:rsidR="001D2C65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และอุปกรณ์ การควบคุมความปลอดภัยในระหว่างปฏิบัติงาน</w:t>
      </w:r>
    </w:p>
    <w:p w:rsidR="00031BBE" w:rsidRPr="003F75AA" w:rsidRDefault="00031BBE" w:rsidP="00A6182E">
      <w:pPr>
        <w:pStyle w:val="a4"/>
        <w:numPr>
          <w:ilvl w:val="0"/>
          <w:numId w:val="15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3F75AA">
        <w:rPr>
          <w:rFonts w:ascii="TH SarabunPSK" w:hAnsi="TH SarabunPSK" w:cs="TH SarabunPSK"/>
          <w:sz w:val="36"/>
          <w:szCs w:val="36"/>
          <w:cs/>
        </w:rPr>
        <w:t>จัดเตรียมมาตรการตรวจสอบและการจัดการมิให้มูลฝอยติดเชื้อและของเสีย</w:t>
      </w:r>
      <w:r w:rsidR="003F75AA" w:rsidRPr="003F75AA">
        <w:rPr>
          <w:rFonts w:ascii="TH SarabunPSK" w:hAnsi="TH SarabunPSK" w:cs="TH SarabunPSK" w:hint="cs"/>
          <w:sz w:val="36"/>
          <w:szCs w:val="36"/>
          <w:cs/>
        </w:rPr>
        <w:br/>
      </w:r>
      <w:r w:rsidRPr="003F75AA">
        <w:rPr>
          <w:rFonts w:ascii="TH SarabunPSK" w:hAnsi="TH SarabunPSK" w:cs="TH SarabunPSK"/>
          <w:sz w:val="36"/>
          <w:szCs w:val="36"/>
          <w:cs/>
        </w:rPr>
        <w:t>อันตรายปะปนกับขยะมูลฝอยทั่วไปในสถานที่กำจัดโดยเตาเผา</w:t>
      </w:r>
    </w:p>
    <w:p w:rsidR="00031BBE" w:rsidRPr="000E2EB5" w:rsidRDefault="00031BBE" w:rsidP="00A6182E">
      <w:pPr>
        <w:pStyle w:val="a4"/>
        <w:numPr>
          <w:ilvl w:val="0"/>
          <w:numId w:val="15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บันทึกปริมาณขยะมูลฝอยรายวันจากแหล่งกำเนิดต่างๆ เข้าไปยังสถานที่กำจัด</w:t>
      </w:r>
      <w:r w:rsidR="00277931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ขยะมูลฝอยระบบเตาเผา</w:t>
      </w:r>
    </w:p>
    <w:p w:rsidR="00031BBE" w:rsidRPr="000E2EB5" w:rsidRDefault="00031BBE" w:rsidP="00A6182E">
      <w:pPr>
        <w:pStyle w:val="a4"/>
        <w:numPr>
          <w:ilvl w:val="0"/>
          <w:numId w:val="15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D2C65">
        <w:rPr>
          <w:rFonts w:ascii="TH SarabunPSK" w:hAnsi="TH SarabunPSK" w:cs="TH SarabunPSK"/>
          <w:spacing w:val="-6"/>
          <w:sz w:val="36"/>
          <w:szCs w:val="36"/>
          <w:cs/>
        </w:rPr>
        <w:t>ต้องควบคุมเศษขยะมูลฝอย กลิ่น แมลง</w:t>
      </w:r>
      <w:r w:rsidR="001D2C65">
        <w:rPr>
          <w:rFonts w:ascii="TH SarabunPSK" w:hAnsi="TH SarabunPSK" w:cs="TH SarabunPSK"/>
          <w:spacing w:val="-6"/>
          <w:sz w:val="36"/>
          <w:szCs w:val="36"/>
          <w:cs/>
        </w:rPr>
        <w:t xml:space="preserve"> </w:t>
      </w:r>
      <w:r w:rsidRPr="001D2C65">
        <w:rPr>
          <w:rFonts w:ascii="TH SarabunPSK" w:hAnsi="TH SarabunPSK" w:cs="TH SarabunPSK"/>
          <w:spacing w:val="-6"/>
          <w:sz w:val="36"/>
          <w:szCs w:val="36"/>
          <w:cs/>
        </w:rPr>
        <w:t>และพาหะนำโรค เพื่อป้องกันปัญหารบกวน</w:t>
      </w:r>
      <w:r w:rsidR="001D2C65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ด้านสุขอนามัยและสภาพที่ไม่น่าดู</w:t>
      </w:r>
    </w:p>
    <w:p w:rsidR="00031BBE" w:rsidRPr="001D2C65" w:rsidRDefault="00031BBE" w:rsidP="00A6182E">
      <w:pPr>
        <w:pStyle w:val="a4"/>
        <w:numPr>
          <w:ilvl w:val="0"/>
          <w:numId w:val="15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D2C65">
        <w:rPr>
          <w:rFonts w:ascii="TH SarabunPSK" w:hAnsi="TH SarabunPSK" w:cs="TH SarabunPSK"/>
          <w:sz w:val="36"/>
          <w:szCs w:val="36"/>
          <w:cs/>
        </w:rPr>
        <w:t>ต้องบำบัดน้ำเสียที่เกิดจากการปนเปื้อนขยะมูลฝอยและน้ำเสียใดๆ ทั้งหมดที่</w:t>
      </w:r>
      <w:r w:rsidR="001D2C65" w:rsidRPr="001D2C65">
        <w:rPr>
          <w:rFonts w:ascii="TH SarabunPSK" w:hAnsi="TH SarabunPSK" w:cs="TH SarabunPSK"/>
          <w:sz w:val="36"/>
          <w:szCs w:val="36"/>
          <w:cs/>
        </w:rPr>
        <w:br/>
      </w:r>
      <w:r w:rsidRPr="001D2C65">
        <w:rPr>
          <w:rFonts w:ascii="TH SarabunPSK" w:hAnsi="TH SarabunPSK" w:cs="TH SarabunPSK"/>
          <w:sz w:val="36"/>
          <w:szCs w:val="36"/>
          <w:cs/>
        </w:rPr>
        <w:t>เกิดขึ้นให้มีคุณภาพน้ำทิ้งไม่เกินมาตรฐานคุณภาพน้ำท</w:t>
      </w:r>
      <w:r w:rsidR="003F75AA" w:rsidRPr="001D2C65">
        <w:rPr>
          <w:rFonts w:ascii="TH SarabunPSK" w:hAnsi="TH SarabunPSK" w:cs="TH SarabunPSK"/>
          <w:sz w:val="36"/>
          <w:szCs w:val="36"/>
          <w:cs/>
        </w:rPr>
        <w:t>ิ้ง ตาม</w:t>
      </w:r>
      <w:r w:rsidR="0007427A" w:rsidRPr="001D2C65">
        <w:rPr>
          <w:rFonts w:ascii="TH SarabunPSK" w:hAnsi="TH SarabunPSK" w:cs="TH SarabunPSK" w:hint="cs"/>
          <w:sz w:val="36"/>
          <w:szCs w:val="36"/>
          <w:cs/>
        </w:rPr>
        <w:t>กฎหมายที่เกี่ยวข้อง</w:t>
      </w:r>
      <w:r w:rsidRPr="001D2C65">
        <w:rPr>
          <w:rFonts w:ascii="TH SarabunPSK" w:hAnsi="TH SarabunPSK" w:cs="TH SarabunPSK"/>
          <w:sz w:val="36"/>
          <w:szCs w:val="36"/>
          <w:cs/>
        </w:rPr>
        <w:t xml:space="preserve"> เก็บตัวอย่าง</w:t>
      </w:r>
      <w:r w:rsidR="001D2C65" w:rsidRPr="001D2C65">
        <w:rPr>
          <w:rFonts w:ascii="TH SarabunPSK" w:hAnsi="TH SarabunPSK" w:cs="TH SarabunPSK"/>
          <w:sz w:val="36"/>
          <w:szCs w:val="36"/>
          <w:cs/>
        </w:rPr>
        <w:br/>
      </w:r>
      <w:r w:rsidRPr="001D2C65">
        <w:rPr>
          <w:rFonts w:ascii="TH SarabunPSK" w:hAnsi="TH SarabunPSK" w:cs="TH SarabunPSK"/>
          <w:sz w:val="36"/>
          <w:szCs w:val="36"/>
          <w:cs/>
        </w:rPr>
        <w:t>น้ำทิ้งเพื่อตรวจสอบคุณภาพน้ำอย่างน้อยปีละ</w:t>
      </w:r>
      <w:r w:rsidR="003F75AA" w:rsidRPr="001D2C6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1D2C65">
        <w:rPr>
          <w:rFonts w:ascii="TH SarabunPSK" w:hAnsi="TH SarabunPSK" w:cs="TH SarabunPSK"/>
          <w:sz w:val="36"/>
          <w:szCs w:val="36"/>
          <w:cs/>
        </w:rPr>
        <w:t>2 ครั้ง</w:t>
      </w:r>
    </w:p>
    <w:p w:rsidR="00031BBE" w:rsidRPr="000E2EB5" w:rsidRDefault="00031BBE" w:rsidP="00A6182E">
      <w:pPr>
        <w:pStyle w:val="a4"/>
        <w:numPr>
          <w:ilvl w:val="0"/>
          <w:numId w:val="15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ข้อกำหนดการติดตามตรวจสอบคุณภาพน้ำ ความถี่ของการสุ่มตัวอย่างและ</w:t>
      </w:r>
      <w:r w:rsidR="001D2C65">
        <w:rPr>
          <w:rFonts w:ascii="TH SarabunPSK" w:hAnsi="TH SarabunPSK" w:cs="TH SarabunPSK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การตรวจวิเคราะห์ มีดังนี้</w:t>
      </w:r>
    </w:p>
    <w:p w:rsidR="00031BBE" w:rsidRPr="000E2EB5" w:rsidRDefault="00031BBE" w:rsidP="00A6182E">
      <w:pPr>
        <w:pStyle w:val="a4"/>
        <w:numPr>
          <w:ilvl w:val="0"/>
          <w:numId w:val="19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DF5EDE">
        <w:rPr>
          <w:rFonts w:ascii="TH SarabunPSK" w:hAnsi="TH SarabunPSK" w:cs="TH SarabunPSK"/>
          <w:spacing w:val="-4"/>
          <w:sz w:val="36"/>
          <w:szCs w:val="36"/>
          <w:cs/>
        </w:rPr>
        <w:t>คุณภาพน้ำก่อนเริ่มโครงการ ทำการสุ่มตัวอย่างน้ำและตรวจวิเคราะห์คุณภาพ</w:t>
      </w:r>
      <w:r w:rsidR="001D2C65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Pr="00277931">
        <w:rPr>
          <w:rFonts w:ascii="TH SarabunPSK" w:hAnsi="TH SarabunPSK" w:cs="TH SarabunPSK"/>
          <w:spacing w:val="-4"/>
          <w:sz w:val="36"/>
          <w:szCs w:val="36"/>
          <w:cs/>
        </w:rPr>
        <w:t>จากแหล่งน้ำผิวดินภายนอกสถาน</w:t>
      </w:r>
      <w:r w:rsidR="001D2C65">
        <w:rPr>
          <w:rFonts w:ascii="TH SarabunPSK" w:hAnsi="TH SarabunPSK" w:cs="TH SarabunPSK" w:hint="cs"/>
          <w:spacing w:val="-4"/>
          <w:sz w:val="36"/>
          <w:szCs w:val="36"/>
          <w:cs/>
        </w:rPr>
        <w:t>กำจัดขยะมูลฝอย</w:t>
      </w:r>
      <w:r w:rsidRPr="00277931">
        <w:rPr>
          <w:rFonts w:ascii="TH SarabunPSK" w:hAnsi="TH SarabunPSK" w:cs="TH SarabunPSK"/>
          <w:spacing w:val="-4"/>
          <w:sz w:val="36"/>
          <w:szCs w:val="36"/>
          <w:cs/>
        </w:rPr>
        <w:t xml:space="preserve"> ก่อนเริ่มดำเนินการอย่างน้อย 1 ครั้ง</w:t>
      </w:r>
    </w:p>
    <w:p w:rsidR="00031BBE" w:rsidRPr="000E2EB5" w:rsidRDefault="00031BBE" w:rsidP="00A6182E">
      <w:pPr>
        <w:pStyle w:val="a4"/>
        <w:numPr>
          <w:ilvl w:val="0"/>
          <w:numId w:val="19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 xml:space="preserve">ดัชนีคุณภาพน้ำผิวดินตรวจสอบตามปกติ ทำการสุ่มตัวอย่างและวิเคราะห์ </w:t>
      </w:r>
      <w:r w:rsidR="00DF5EDE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ปีละ 2 ครั้ง โดยเฉพาะในช่วงต้นฤดูฝนและฤดูแล้ง</w:t>
      </w:r>
    </w:p>
    <w:p w:rsidR="00031BBE" w:rsidRPr="000E2EB5" w:rsidRDefault="00031BBE" w:rsidP="00A6182E">
      <w:pPr>
        <w:pStyle w:val="a4"/>
        <w:numPr>
          <w:ilvl w:val="0"/>
          <w:numId w:val="19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คุณภาพน้ำทิ้งจากการบำบัดน้ำเสีย หรือจากบ่อเก็บกักน้ำฝน</w:t>
      </w:r>
      <w:r w:rsidR="001D2C6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ให้สุ่มตัวอย่าง และตรวจวิเคราะห์ปีละ 2 ครั้ง ดัชนีคุณภาพน้ำที่ตรวจสอบอย่างน้อยต้องประกอบด้วย ความเป็น</w:t>
      </w:r>
      <w:r w:rsidR="001D2C65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กรด-ด่าง สารแขวนลอยทั้งหมด สารละละลายทั้งหมด บีโอดี แอมโมเนีย ไนเตรท และฟอสเฟต</w:t>
      </w:r>
      <w:r w:rsidR="001D2C65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ทั้งหมด</w:t>
      </w:r>
    </w:p>
    <w:p w:rsidR="00031BBE" w:rsidRPr="000E2EB5" w:rsidRDefault="00031BBE" w:rsidP="00A6182E">
      <w:pPr>
        <w:pStyle w:val="a4"/>
        <w:numPr>
          <w:ilvl w:val="0"/>
          <w:numId w:val="15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การติดตามตรวจสอบน้ำผิวดิน แหล</w:t>
      </w:r>
      <w:r w:rsidR="00996E6D">
        <w:rPr>
          <w:rFonts w:ascii="TH SarabunPSK" w:hAnsi="TH SarabunPSK" w:cs="TH SarabunPSK"/>
          <w:sz w:val="36"/>
          <w:szCs w:val="36"/>
          <w:cs/>
        </w:rPr>
        <w:t>่งน้ำผิวดินภายนอกพื้นที่โครงการ</w:t>
      </w:r>
      <w:r w:rsidRPr="000E2EB5">
        <w:rPr>
          <w:rFonts w:ascii="TH SarabunPSK" w:hAnsi="TH SarabunPSK" w:cs="TH SarabunPSK"/>
          <w:sz w:val="36"/>
          <w:szCs w:val="36"/>
          <w:cs/>
        </w:rPr>
        <w:t>ซึ่งอาจได้รับ</w:t>
      </w:r>
      <w:r w:rsidR="001D2C65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ผลกระทบจากสิ่งปนเปื้อนจากการดำเนินงาน แหล่งน้ำนิ่งจะตรวจสอบอย่างน้อย 1 จุด ในบริเวณ</w:t>
      </w:r>
      <w:r w:rsidR="001D2C65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ใกล้ที่สุด</w:t>
      </w:r>
      <w:r w:rsidR="00996E6D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สำหรับลำน้ำไหลจะต้องตรวจสอบอย่างเพียงพอ ทั้งจุดเหนือน้ำและท้ายน้ำ</w:t>
      </w:r>
    </w:p>
    <w:p w:rsidR="00031BBE" w:rsidRPr="000E2EB5" w:rsidRDefault="00031BBE" w:rsidP="00A6182E">
      <w:pPr>
        <w:pStyle w:val="a4"/>
        <w:numPr>
          <w:ilvl w:val="0"/>
          <w:numId w:val="15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จัดเตรียมมาตรการป้องกันอัคคีภัย แผนฉุกเฉิน เพื่อแก้ไขปัญหากรณีเครื่องจักร</w:t>
      </w:r>
      <w:r w:rsidR="001D2C65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อุปกรณ์เกิดขัดข้อง หรือเกิดความล่าช้าด้วยสาเหตุอื่นใดในการปฏิบัติงาน</w:t>
      </w:r>
    </w:p>
    <w:p w:rsidR="00031BBE" w:rsidRPr="000E2EB5" w:rsidRDefault="00031BBE" w:rsidP="0007427A">
      <w:pPr>
        <w:pStyle w:val="a4"/>
        <w:numPr>
          <w:ilvl w:val="0"/>
          <w:numId w:val="15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lastRenderedPageBreak/>
        <w:t>เครื่องมือและอุปกรณ์ที่ใช้ในการปฏิบัติงานจะต้องมีอย่างเพียงพอ</w:t>
      </w:r>
      <w:r w:rsidR="00996E6D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0E2EB5">
        <w:rPr>
          <w:rFonts w:ascii="TH SarabunPSK" w:hAnsi="TH SarabunPSK" w:cs="TH SarabunPSK"/>
          <w:sz w:val="36"/>
          <w:szCs w:val="36"/>
          <w:cs/>
        </w:rPr>
        <w:t>และมีการ</w:t>
      </w:r>
      <w:r w:rsidR="0097347A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ตรวจสภ</w:t>
      </w:r>
      <w:r w:rsidR="00996E6D">
        <w:rPr>
          <w:rFonts w:ascii="TH SarabunPSK" w:hAnsi="TH SarabunPSK" w:cs="TH SarabunPSK"/>
          <w:sz w:val="36"/>
          <w:szCs w:val="36"/>
          <w:cs/>
        </w:rPr>
        <w:t xml:space="preserve">าพเป็นประจำ </w:t>
      </w:r>
      <w:r w:rsidRPr="000E2EB5">
        <w:rPr>
          <w:rFonts w:ascii="TH SarabunPSK" w:hAnsi="TH SarabunPSK" w:cs="TH SarabunPSK"/>
          <w:sz w:val="36"/>
          <w:szCs w:val="36"/>
          <w:cs/>
        </w:rPr>
        <w:t>นอกจากนี้ จะต้องมีอุปกรณ์ควบคุมอัคคีภัย เครื่องมือติดต่อสื่อสาร</w:t>
      </w:r>
      <w:r w:rsidR="0097347A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ยามฉุกเฉิน อุปกรณ์ปฐมพยาบาล และสถานที่พักเหนื่อยจากการปฏิบัติงาน</w:t>
      </w:r>
    </w:p>
    <w:p w:rsidR="00031BBE" w:rsidRPr="000E2EB5" w:rsidRDefault="00031BBE" w:rsidP="0007427A">
      <w:pPr>
        <w:pStyle w:val="a4"/>
        <w:numPr>
          <w:ilvl w:val="0"/>
          <w:numId w:val="15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ดูแลและบำรุงรักษาถนนภายในพื้นที่โครงการให้สามารถใช้งานได้ดีทุกฤดูกาล</w:t>
      </w:r>
    </w:p>
    <w:p w:rsidR="00031BBE" w:rsidRPr="000E2EB5" w:rsidRDefault="00031BBE" w:rsidP="0007427A">
      <w:pPr>
        <w:pStyle w:val="a4"/>
        <w:numPr>
          <w:ilvl w:val="0"/>
          <w:numId w:val="15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ติดตามตรวจสอบอากาศเสียจากปล่องเตาเผา อย่างน้อยปีละ 2 ครั้ง โดยทำการ</w:t>
      </w:r>
      <w:r w:rsidR="0097347A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เก็บตัวอย่างและตรวจวิเคราะห์หาค่าปริมาณฝุ่นละ</w:t>
      </w:r>
      <w:bookmarkStart w:id="0" w:name="_GoBack"/>
      <w:bookmarkEnd w:id="0"/>
      <w:r w:rsidRPr="000E2EB5">
        <w:rPr>
          <w:rFonts w:ascii="TH SarabunPSK" w:hAnsi="TH SarabunPSK" w:cs="TH SarabunPSK"/>
          <w:sz w:val="36"/>
          <w:szCs w:val="36"/>
          <w:cs/>
        </w:rPr>
        <w:t>ออง ซัลเฟอร์ไดออกไซด์ ออกไซด์ของ</w:t>
      </w:r>
      <w:r w:rsidR="0097347A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ไนโตรเจน ไฮโดรเจนคลอไรด์ สารประกอบไดออกซิน และความทึบแสง ซึ่งจะต้องมีค่าไม่เกิน</w:t>
      </w:r>
      <w:r w:rsidR="0097347A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มาตรฐานควบคุมการปล่อยทิ้งอากาศเสียจากเตาเผาขยะมูลฝอย ตาม</w:t>
      </w:r>
      <w:r w:rsidR="0097347A">
        <w:rPr>
          <w:rFonts w:ascii="TH SarabunPSK" w:hAnsi="TH SarabunPSK" w:cs="TH SarabunPSK" w:hint="cs"/>
          <w:sz w:val="36"/>
          <w:szCs w:val="36"/>
          <w:cs/>
        </w:rPr>
        <w:t>กฎหมายที่เกี่ยวข้อง</w:t>
      </w:r>
    </w:p>
    <w:p w:rsidR="00031BBE" w:rsidRPr="000E2EB5" w:rsidRDefault="00031BBE" w:rsidP="0007427A">
      <w:pPr>
        <w:pStyle w:val="a4"/>
        <w:numPr>
          <w:ilvl w:val="0"/>
          <w:numId w:val="15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0E2EB5">
        <w:rPr>
          <w:rFonts w:ascii="TH SarabunPSK" w:hAnsi="TH SarabunPSK" w:cs="TH SarabunPSK"/>
          <w:sz w:val="36"/>
          <w:szCs w:val="36"/>
          <w:cs/>
        </w:rPr>
        <w:t>ต้องกำจัดกากขี้เถ้าโดยการฝังกลบหรือวิธีการที่เหมาะสม ที่ไม่ก่อให้เกิดผลเสีย</w:t>
      </w:r>
      <w:r w:rsidR="00DF5EDE">
        <w:rPr>
          <w:rFonts w:ascii="TH SarabunPSK" w:hAnsi="TH SarabunPSK" w:cs="TH SarabunPSK" w:hint="cs"/>
          <w:sz w:val="36"/>
          <w:szCs w:val="36"/>
          <w:cs/>
        </w:rPr>
        <w:br/>
      </w:r>
      <w:r w:rsidRPr="000E2EB5">
        <w:rPr>
          <w:rFonts w:ascii="TH SarabunPSK" w:hAnsi="TH SarabunPSK" w:cs="TH SarabunPSK"/>
          <w:sz w:val="36"/>
          <w:szCs w:val="36"/>
          <w:cs/>
        </w:rPr>
        <w:t>ต่อสภาพแวดล้อม</w:t>
      </w:r>
    </w:p>
    <w:sectPr w:rsidR="00031BBE" w:rsidRPr="000E2EB5" w:rsidSect="00430653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40" w:right="1134" w:bottom="1440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76D" w:rsidRDefault="0038776D" w:rsidP="00BE35D4">
      <w:pPr>
        <w:spacing w:after="0" w:line="240" w:lineRule="auto"/>
      </w:pPr>
      <w:r>
        <w:separator/>
      </w:r>
    </w:p>
  </w:endnote>
  <w:endnote w:type="continuationSeparator" w:id="1">
    <w:p w:rsidR="0038776D" w:rsidRDefault="0038776D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10"/>
      <w:gridCol w:w="8370"/>
    </w:tblGrid>
    <w:tr w:rsidR="00D77E0A" w:rsidRPr="00965F9F" w:rsidTr="00372E31">
      <w:tc>
        <w:tcPr>
          <w:tcW w:w="848" w:type="pct"/>
          <w:shd w:val="clear" w:color="auto" w:fill="F79646" w:themeFill="accent6"/>
        </w:tcPr>
        <w:p w:rsidR="00D77E0A" w:rsidRPr="00965F9F" w:rsidRDefault="00D77E0A" w:rsidP="00372E31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1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A664FD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A664FD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430653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6</w:t>
          </w:r>
          <w:r w:rsidR="00A664FD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D77E0A" w:rsidRPr="00965F9F" w:rsidRDefault="00D77E0A" w:rsidP="00372E31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กำจัดขยะมูลฝอยแบบเตาเผา</w:t>
          </w:r>
        </w:p>
      </w:tc>
    </w:tr>
  </w:tbl>
  <w:p w:rsidR="00D77E0A" w:rsidRPr="00D77E0A" w:rsidRDefault="00D77E0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5"/>
      <w:gridCol w:w="1712"/>
    </w:tblGrid>
    <w:tr w:rsidR="00D77E0A" w:rsidRPr="00965F9F" w:rsidTr="00372E31">
      <w:tc>
        <w:tcPr>
          <w:tcW w:w="4197" w:type="pct"/>
        </w:tcPr>
        <w:p w:rsidR="00D77E0A" w:rsidRPr="00965F9F" w:rsidRDefault="00D77E0A" w:rsidP="00372E31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กำจัดขยะมูลฝอยแบบเตาเผา</w:t>
          </w:r>
        </w:p>
      </w:tc>
      <w:tc>
        <w:tcPr>
          <w:tcW w:w="803" w:type="pct"/>
          <w:shd w:val="clear" w:color="auto" w:fill="F79646" w:themeFill="accent6"/>
        </w:tcPr>
        <w:p w:rsidR="00D77E0A" w:rsidRPr="00965F9F" w:rsidRDefault="00D77E0A" w:rsidP="00372E31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1 - </w:t>
          </w:r>
          <w:r w:rsidR="00A664FD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A664FD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430653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5</w:t>
          </w:r>
          <w:r w:rsidR="00A664FD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38776D" w:rsidRPr="00D77E0A" w:rsidRDefault="0038776D" w:rsidP="00D77E0A">
    <w:pPr>
      <w:pStyle w:val="a7"/>
      <w:rPr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76D" w:rsidRDefault="0038776D" w:rsidP="00BE35D4">
      <w:pPr>
        <w:spacing w:after="0" w:line="240" w:lineRule="auto"/>
      </w:pPr>
      <w:r>
        <w:separator/>
      </w:r>
    </w:p>
  </w:footnote>
  <w:footnote w:type="continuationSeparator" w:id="1">
    <w:p w:rsidR="0038776D" w:rsidRDefault="0038776D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8"/>
      <w:gridCol w:w="1994"/>
    </w:tblGrid>
    <w:tr w:rsidR="00430653" w:rsidTr="00C54225">
      <w:trPr>
        <w:trHeight w:val="779"/>
      </w:trPr>
      <w:tc>
        <w:tcPr>
          <w:tcW w:w="4089" w:type="pct"/>
          <w:vAlign w:val="bottom"/>
        </w:tcPr>
        <w:p w:rsidR="00430653" w:rsidRDefault="00430653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430653" w:rsidRDefault="00430653" w:rsidP="00C54225">
          <w:pPr>
            <w:pStyle w:val="a5"/>
            <w:rPr>
              <w:color w:val="FFFFFF"/>
            </w:rPr>
          </w:pPr>
        </w:p>
      </w:tc>
    </w:tr>
  </w:tbl>
  <w:p w:rsidR="00430653" w:rsidRPr="00430653" w:rsidRDefault="00430653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8"/>
      <w:gridCol w:w="1994"/>
    </w:tblGrid>
    <w:tr w:rsidR="00430653" w:rsidTr="00C54225">
      <w:trPr>
        <w:trHeight w:val="779"/>
      </w:trPr>
      <w:tc>
        <w:tcPr>
          <w:tcW w:w="4089" w:type="pct"/>
          <w:vAlign w:val="bottom"/>
        </w:tcPr>
        <w:p w:rsidR="00430653" w:rsidRDefault="00430653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430653" w:rsidRDefault="00430653" w:rsidP="00C54225">
          <w:pPr>
            <w:pStyle w:val="a5"/>
            <w:rPr>
              <w:color w:val="FFFFFF"/>
            </w:rPr>
          </w:pPr>
        </w:p>
      </w:tc>
    </w:tr>
  </w:tbl>
  <w:p w:rsidR="00430653" w:rsidRPr="00430653" w:rsidRDefault="00430653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45475"/>
    <w:multiLevelType w:val="hybridMultilevel"/>
    <w:tmpl w:val="9CB4139C"/>
    <w:lvl w:ilvl="0" w:tplc="9342E3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318EC"/>
    <w:multiLevelType w:val="hybridMultilevel"/>
    <w:tmpl w:val="B760940A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C3B5BAC"/>
    <w:multiLevelType w:val="hybridMultilevel"/>
    <w:tmpl w:val="B9163A4C"/>
    <w:lvl w:ilvl="0" w:tplc="DC206CF2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7576F24"/>
    <w:multiLevelType w:val="hybridMultilevel"/>
    <w:tmpl w:val="46FA5D4A"/>
    <w:lvl w:ilvl="0" w:tplc="EC4A6DDE">
      <w:start w:val="1"/>
      <w:numFmt w:val="decimal"/>
      <w:lvlText w:val="1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2B97777E"/>
    <w:multiLevelType w:val="hybridMultilevel"/>
    <w:tmpl w:val="B62E8574"/>
    <w:lvl w:ilvl="0" w:tplc="0409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C283C91"/>
    <w:multiLevelType w:val="hybridMultilevel"/>
    <w:tmpl w:val="4684A494"/>
    <w:lvl w:ilvl="0" w:tplc="7450A7DA">
      <w:start w:val="1"/>
      <w:numFmt w:val="decimal"/>
      <w:lvlText w:val="1.4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60B5B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E8D5987"/>
    <w:multiLevelType w:val="hybridMultilevel"/>
    <w:tmpl w:val="22D23C5E"/>
    <w:lvl w:ilvl="0" w:tplc="A65E052E">
      <w:start w:val="3"/>
      <w:numFmt w:val="bullet"/>
      <w:lvlText w:val="-"/>
      <w:lvlJc w:val="left"/>
      <w:pPr>
        <w:ind w:left="234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8">
    <w:nsid w:val="4FD551F7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56A07809"/>
    <w:multiLevelType w:val="hybridMultilevel"/>
    <w:tmpl w:val="5CA6BBE6"/>
    <w:lvl w:ilvl="0" w:tplc="6DD88E16">
      <w:start w:val="1"/>
      <w:numFmt w:val="decimal"/>
      <w:lvlText w:val="2.%1)"/>
      <w:lvlJc w:val="left"/>
      <w:pPr>
        <w:ind w:left="22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10">
    <w:nsid w:val="61612236"/>
    <w:multiLevelType w:val="multilevel"/>
    <w:tmpl w:val="DFC88FE6"/>
    <w:lvl w:ilvl="0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85" w:hanging="18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45" w:hanging="18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05" w:hanging="18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65" w:hanging="18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25" w:hanging="184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5" w:hanging="184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45" w:hanging="184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05" w:hanging="1845"/>
      </w:pPr>
      <w:rPr>
        <w:rFonts w:hint="default"/>
      </w:rPr>
    </w:lvl>
  </w:abstractNum>
  <w:abstractNum w:abstractNumId="11">
    <w:nsid w:val="658A2E37"/>
    <w:multiLevelType w:val="hybridMultilevel"/>
    <w:tmpl w:val="7DB88326"/>
    <w:lvl w:ilvl="0" w:tplc="04090011">
      <w:start w:val="1"/>
      <w:numFmt w:val="decimal"/>
      <w:lvlText w:val="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6A1A3715"/>
    <w:multiLevelType w:val="hybridMultilevel"/>
    <w:tmpl w:val="DE0632A4"/>
    <w:lvl w:ilvl="0" w:tplc="17A0C86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B85EC1"/>
    <w:multiLevelType w:val="hybridMultilevel"/>
    <w:tmpl w:val="01906806"/>
    <w:lvl w:ilvl="0" w:tplc="24ECF7C6">
      <w:start w:val="1"/>
      <w:numFmt w:val="decimal"/>
      <w:lvlText w:val="1.3.%1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6B7F323F"/>
    <w:multiLevelType w:val="hybridMultilevel"/>
    <w:tmpl w:val="E33E724C"/>
    <w:lvl w:ilvl="0" w:tplc="04090011">
      <w:start w:val="1"/>
      <w:numFmt w:val="decimal"/>
      <w:lvlText w:val="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768948CC"/>
    <w:multiLevelType w:val="hybridMultilevel"/>
    <w:tmpl w:val="E7F442CE"/>
    <w:lvl w:ilvl="0" w:tplc="D34A6368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9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778860F0"/>
    <w:multiLevelType w:val="hybridMultilevel"/>
    <w:tmpl w:val="854E6318"/>
    <w:lvl w:ilvl="0" w:tplc="78945C90">
      <w:start w:val="1"/>
      <w:numFmt w:val="decimal"/>
      <w:lvlText w:val="1.5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E067AB"/>
    <w:multiLevelType w:val="hybridMultilevel"/>
    <w:tmpl w:val="3A54F188"/>
    <w:lvl w:ilvl="0" w:tplc="98403ED8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7EB1157E"/>
    <w:multiLevelType w:val="hybridMultilevel"/>
    <w:tmpl w:val="CAA0136C"/>
    <w:lvl w:ilvl="0" w:tplc="957299B8">
      <w:start w:val="1"/>
      <w:numFmt w:val="decimal"/>
      <w:lvlText w:val="(3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14"/>
  </w:num>
  <w:num w:numId="5">
    <w:abstractNumId w:val="11"/>
  </w:num>
  <w:num w:numId="6">
    <w:abstractNumId w:val="4"/>
  </w:num>
  <w:num w:numId="7">
    <w:abstractNumId w:val="3"/>
  </w:num>
  <w:num w:numId="8">
    <w:abstractNumId w:val="9"/>
  </w:num>
  <w:num w:numId="9">
    <w:abstractNumId w:val="8"/>
  </w:num>
  <w:num w:numId="10">
    <w:abstractNumId w:val="6"/>
  </w:num>
  <w:num w:numId="11">
    <w:abstractNumId w:val="2"/>
  </w:num>
  <w:num w:numId="12">
    <w:abstractNumId w:val="17"/>
  </w:num>
  <w:num w:numId="13">
    <w:abstractNumId w:val="18"/>
  </w:num>
  <w:num w:numId="14">
    <w:abstractNumId w:val="7"/>
  </w:num>
  <w:num w:numId="15">
    <w:abstractNumId w:val="16"/>
  </w:num>
  <w:num w:numId="16">
    <w:abstractNumId w:val="12"/>
  </w:num>
  <w:num w:numId="17">
    <w:abstractNumId w:val="10"/>
  </w:num>
  <w:num w:numId="18">
    <w:abstractNumId w:val="15"/>
  </w:num>
  <w:num w:numId="19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78F1"/>
    <w:rsid w:val="000124AD"/>
    <w:rsid w:val="00014A66"/>
    <w:rsid w:val="00031BBE"/>
    <w:rsid w:val="000534D7"/>
    <w:rsid w:val="00066D89"/>
    <w:rsid w:val="0007427A"/>
    <w:rsid w:val="000971E5"/>
    <w:rsid w:val="000A33E1"/>
    <w:rsid w:val="000B4974"/>
    <w:rsid w:val="000C3261"/>
    <w:rsid w:val="000C61A9"/>
    <w:rsid w:val="000D5FAA"/>
    <w:rsid w:val="000E2B42"/>
    <w:rsid w:val="000E2EB5"/>
    <w:rsid w:val="000F36ED"/>
    <w:rsid w:val="00122569"/>
    <w:rsid w:val="0012523B"/>
    <w:rsid w:val="00137296"/>
    <w:rsid w:val="001430D2"/>
    <w:rsid w:val="00154FD5"/>
    <w:rsid w:val="00164130"/>
    <w:rsid w:val="0016527E"/>
    <w:rsid w:val="001677A8"/>
    <w:rsid w:val="00193C1F"/>
    <w:rsid w:val="001C119E"/>
    <w:rsid w:val="001D2C65"/>
    <w:rsid w:val="001E25B7"/>
    <w:rsid w:val="002135C6"/>
    <w:rsid w:val="00221609"/>
    <w:rsid w:val="002372E5"/>
    <w:rsid w:val="00246BE7"/>
    <w:rsid w:val="00263DB5"/>
    <w:rsid w:val="0026447F"/>
    <w:rsid w:val="00277931"/>
    <w:rsid w:val="00283BB8"/>
    <w:rsid w:val="00287FA9"/>
    <w:rsid w:val="002916AC"/>
    <w:rsid w:val="002979BC"/>
    <w:rsid w:val="002A0553"/>
    <w:rsid w:val="002A4200"/>
    <w:rsid w:val="002D0EC7"/>
    <w:rsid w:val="002D3B2B"/>
    <w:rsid w:val="002F7E91"/>
    <w:rsid w:val="0030737E"/>
    <w:rsid w:val="003340CA"/>
    <w:rsid w:val="00352033"/>
    <w:rsid w:val="0035332F"/>
    <w:rsid w:val="00362FDC"/>
    <w:rsid w:val="003728E4"/>
    <w:rsid w:val="00380152"/>
    <w:rsid w:val="00380316"/>
    <w:rsid w:val="0038776D"/>
    <w:rsid w:val="0039004A"/>
    <w:rsid w:val="003B5981"/>
    <w:rsid w:val="003F75AA"/>
    <w:rsid w:val="0040135E"/>
    <w:rsid w:val="00425C40"/>
    <w:rsid w:val="00425CDE"/>
    <w:rsid w:val="00430653"/>
    <w:rsid w:val="00434BFB"/>
    <w:rsid w:val="004469B0"/>
    <w:rsid w:val="00446EEB"/>
    <w:rsid w:val="004605B3"/>
    <w:rsid w:val="0046333D"/>
    <w:rsid w:val="004C0F43"/>
    <w:rsid w:val="004D3781"/>
    <w:rsid w:val="004D7718"/>
    <w:rsid w:val="004E30BD"/>
    <w:rsid w:val="0052175D"/>
    <w:rsid w:val="005459B0"/>
    <w:rsid w:val="00555C22"/>
    <w:rsid w:val="005A03CE"/>
    <w:rsid w:val="005A26D3"/>
    <w:rsid w:val="005B302E"/>
    <w:rsid w:val="005F3491"/>
    <w:rsid w:val="005F387C"/>
    <w:rsid w:val="005F42BC"/>
    <w:rsid w:val="0060159A"/>
    <w:rsid w:val="00640C7C"/>
    <w:rsid w:val="00652AC8"/>
    <w:rsid w:val="0066144A"/>
    <w:rsid w:val="00665FD5"/>
    <w:rsid w:val="006678EF"/>
    <w:rsid w:val="00682C3B"/>
    <w:rsid w:val="0068707A"/>
    <w:rsid w:val="00692832"/>
    <w:rsid w:val="006A32E0"/>
    <w:rsid w:val="006B2DE0"/>
    <w:rsid w:val="006B62DF"/>
    <w:rsid w:val="006B7C3D"/>
    <w:rsid w:val="006E2676"/>
    <w:rsid w:val="006F27EE"/>
    <w:rsid w:val="006F77E0"/>
    <w:rsid w:val="00746B31"/>
    <w:rsid w:val="0077712E"/>
    <w:rsid w:val="0079572D"/>
    <w:rsid w:val="00796014"/>
    <w:rsid w:val="007A6613"/>
    <w:rsid w:val="007B2A52"/>
    <w:rsid w:val="007C0AE6"/>
    <w:rsid w:val="007D56CE"/>
    <w:rsid w:val="007E16FB"/>
    <w:rsid w:val="007F0737"/>
    <w:rsid w:val="007F1A89"/>
    <w:rsid w:val="008175AA"/>
    <w:rsid w:val="008205EC"/>
    <w:rsid w:val="00861403"/>
    <w:rsid w:val="00863E23"/>
    <w:rsid w:val="0087334B"/>
    <w:rsid w:val="00885990"/>
    <w:rsid w:val="00893987"/>
    <w:rsid w:val="008A202F"/>
    <w:rsid w:val="008C3E5C"/>
    <w:rsid w:val="008F200F"/>
    <w:rsid w:val="008F2FD8"/>
    <w:rsid w:val="008F61D5"/>
    <w:rsid w:val="00901C36"/>
    <w:rsid w:val="00906B3C"/>
    <w:rsid w:val="00912B5E"/>
    <w:rsid w:val="0091358A"/>
    <w:rsid w:val="00914C85"/>
    <w:rsid w:val="00924946"/>
    <w:rsid w:val="009336E6"/>
    <w:rsid w:val="0093687B"/>
    <w:rsid w:val="00937684"/>
    <w:rsid w:val="009569CC"/>
    <w:rsid w:val="00972B42"/>
    <w:rsid w:val="0097347A"/>
    <w:rsid w:val="0098021F"/>
    <w:rsid w:val="00996E6D"/>
    <w:rsid w:val="009C0D06"/>
    <w:rsid w:val="009C24D8"/>
    <w:rsid w:val="009C6C8E"/>
    <w:rsid w:val="009E2141"/>
    <w:rsid w:val="00A1188C"/>
    <w:rsid w:val="00A6182E"/>
    <w:rsid w:val="00A661D2"/>
    <w:rsid w:val="00A664FD"/>
    <w:rsid w:val="00A842FE"/>
    <w:rsid w:val="00A931DD"/>
    <w:rsid w:val="00AA3B54"/>
    <w:rsid w:val="00AB3C33"/>
    <w:rsid w:val="00AB562A"/>
    <w:rsid w:val="00AC2E57"/>
    <w:rsid w:val="00AD6278"/>
    <w:rsid w:val="00B31052"/>
    <w:rsid w:val="00B3471F"/>
    <w:rsid w:val="00B433C6"/>
    <w:rsid w:val="00B66A98"/>
    <w:rsid w:val="00B95556"/>
    <w:rsid w:val="00BB2DD7"/>
    <w:rsid w:val="00BB6F4E"/>
    <w:rsid w:val="00BC0FAC"/>
    <w:rsid w:val="00BC3292"/>
    <w:rsid w:val="00BE2BD6"/>
    <w:rsid w:val="00BE35D4"/>
    <w:rsid w:val="00BE6FC6"/>
    <w:rsid w:val="00C04B38"/>
    <w:rsid w:val="00C149BD"/>
    <w:rsid w:val="00C27385"/>
    <w:rsid w:val="00C37AFE"/>
    <w:rsid w:val="00C7708C"/>
    <w:rsid w:val="00C95CDE"/>
    <w:rsid w:val="00CA7600"/>
    <w:rsid w:val="00CD3025"/>
    <w:rsid w:val="00CF196A"/>
    <w:rsid w:val="00CF2940"/>
    <w:rsid w:val="00CF4008"/>
    <w:rsid w:val="00CF5359"/>
    <w:rsid w:val="00D35C09"/>
    <w:rsid w:val="00D35C43"/>
    <w:rsid w:val="00D37647"/>
    <w:rsid w:val="00D647D8"/>
    <w:rsid w:val="00D665BF"/>
    <w:rsid w:val="00D752DA"/>
    <w:rsid w:val="00D76853"/>
    <w:rsid w:val="00D77E0A"/>
    <w:rsid w:val="00D83207"/>
    <w:rsid w:val="00D91EB9"/>
    <w:rsid w:val="00DB22EC"/>
    <w:rsid w:val="00DB7127"/>
    <w:rsid w:val="00DD1E2A"/>
    <w:rsid w:val="00DD29D4"/>
    <w:rsid w:val="00DD774F"/>
    <w:rsid w:val="00DE22D3"/>
    <w:rsid w:val="00DE7C0F"/>
    <w:rsid w:val="00DF4DC7"/>
    <w:rsid w:val="00DF5EDE"/>
    <w:rsid w:val="00E24212"/>
    <w:rsid w:val="00E42F7E"/>
    <w:rsid w:val="00E55262"/>
    <w:rsid w:val="00E62FEF"/>
    <w:rsid w:val="00E85C1B"/>
    <w:rsid w:val="00EA0369"/>
    <w:rsid w:val="00EC4AA6"/>
    <w:rsid w:val="00ED25CE"/>
    <w:rsid w:val="00EF57C8"/>
    <w:rsid w:val="00EF74F0"/>
    <w:rsid w:val="00F0730A"/>
    <w:rsid w:val="00F14292"/>
    <w:rsid w:val="00F33DAD"/>
    <w:rsid w:val="00F472B3"/>
    <w:rsid w:val="00F521A9"/>
    <w:rsid w:val="00F746F1"/>
    <w:rsid w:val="00F936D5"/>
    <w:rsid w:val="00F94092"/>
    <w:rsid w:val="00F97E80"/>
    <w:rsid w:val="00FA00B3"/>
    <w:rsid w:val="00FC1691"/>
    <w:rsid w:val="00FC480F"/>
    <w:rsid w:val="00FE2794"/>
    <w:rsid w:val="00FF7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  <w:style w:type="character" w:customStyle="1" w:styleId="apple-style-span">
    <w:name w:val="apple-style-span"/>
    <w:basedOn w:val="a0"/>
    <w:rsid w:val="00C149BD"/>
  </w:style>
  <w:style w:type="character" w:styleId="ab">
    <w:name w:val="Strong"/>
    <w:basedOn w:val="a0"/>
    <w:uiPriority w:val="22"/>
    <w:qFormat/>
    <w:rsid w:val="00C149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33C86-7319-476D-ACC5-906557BED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7</Pages>
  <Words>1769</Words>
  <Characters>10089</Characters>
  <Application>Microsoft Office Word</Application>
  <DocSecurity>0</DocSecurity>
  <Lines>84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51</cp:revision>
  <cp:lastPrinted>2014-08-23T09:11:00Z</cp:lastPrinted>
  <dcterms:created xsi:type="dcterms:W3CDTF">2014-12-02T08:44:00Z</dcterms:created>
  <dcterms:modified xsi:type="dcterms:W3CDTF">2015-02-22T07:06:00Z</dcterms:modified>
</cp:coreProperties>
</file>